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5B" w:rsidRPr="00D0300E" w:rsidRDefault="00C74D5B" w:rsidP="00C74D5B">
      <w:pPr>
        <w:jc w:val="center"/>
        <w:rPr>
          <w:rFonts w:ascii="Arial" w:hAnsi="Arial" w:cs="Arial"/>
          <w:b/>
          <w:bCs/>
          <w:color w:val="ED7D31" w:themeColor="accent2"/>
          <w:sz w:val="56"/>
          <w:szCs w:val="56"/>
        </w:rPr>
      </w:pPr>
      <w:r w:rsidRPr="00D0300E">
        <w:rPr>
          <w:rFonts w:ascii="Arial" w:hAnsi="Arial" w:cs="Arial"/>
          <w:b/>
          <w:bCs/>
          <w:color w:val="ED7D31" w:themeColor="accent2"/>
          <w:sz w:val="56"/>
          <w:szCs w:val="56"/>
        </w:rPr>
        <w:t>Často kladené dotazy ke GDPR</w:t>
      </w:r>
    </w:p>
    <w:p w:rsidR="00C74D5B" w:rsidRDefault="00C74D5B" w:rsidP="00CF274D">
      <w:pPr>
        <w:spacing w:after="0"/>
        <w:rPr>
          <w:b/>
        </w:rPr>
      </w:pPr>
    </w:p>
    <w:p w:rsidR="00C74D5B" w:rsidRPr="00C74D5B" w:rsidRDefault="00C74D5B" w:rsidP="00C74D5B">
      <w:pPr>
        <w:pStyle w:val="Normlnweb"/>
        <w:spacing w:before="0" w:beforeAutospacing="0" w:after="240" w:afterAutospacing="0"/>
        <w:ind w:left="720" w:hanging="360"/>
        <w:jc w:val="both"/>
        <w:rPr>
          <w:rFonts w:ascii="Arial" w:hAnsi="Arial" w:cs="Arial"/>
          <w:b/>
        </w:rPr>
      </w:pPr>
    </w:p>
    <w:p w:rsidR="00CF274D" w:rsidRPr="00577895" w:rsidRDefault="00577895" w:rsidP="007B73E4">
      <w:pPr>
        <w:pStyle w:val="maurer1"/>
      </w:pPr>
      <w:r>
        <w:t>J</w:t>
      </w:r>
      <w:r w:rsidR="00CF274D" w:rsidRPr="00C74D5B">
        <w:t>sme TJ s více oddíly. Jak máme vyplnit kolonku správce v dokumentu INFORMACE O ZPRACOVÁNÍ OSOBNÍCH ÚDAJŮ a SOUHLAS SE ZPRACOVÁNÍM OSOBNÍCH ÚDAJ</w:t>
      </w:r>
      <w:r w:rsidR="005C58DD" w:rsidRPr="00C74D5B">
        <w:t>Ů? Stačí uvést pouze název TJ (</w:t>
      </w:r>
      <w:r w:rsidR="00CF274D" w:rsidRPr="00C74D5B">
        <w:t xml:space="preserve">TJ </w:t>
      </w:r>
      <w:proofErr w:type="spellStart"/>
      <w:proofErr w:type="gramStart"/>
      <w:r w:rsidR="00CF274D" w:rsidRPr="00C74D5B">
        <w:t>xxx</w:t>
      </w:r>
      <w:proofErr w:type="spellEnd"/>
      <w:r w:rsidR="00CF274D" w:rsidRPr="00C74D5B">
        <w:t xml:space="preserve">, </w:t>
      </w:r>
      <w:proofErr w:type="spellStart"/>
      <w:r w:rsidR="00CF274D" w:rsidRPr="00C74D5B">
        <w:t>z.s</w:t>
      </w:r>
      <w:proofErr w:type="spellEnd"/>
      <w:r w:rsidR="00CF274D" w:rsidRPr="00C74D5B">
        <w:t>.</w:t>
      </w:r>
      <w:proofErr w:type="gramEnd"/>
      <w:r w:rsidR="00CF274D" w:rsidRPr="00C74D5B">
        <w:t xml:space="preserve">) nebo tam musí být i konkrétní oddíl, </w:t>
      </w:r>
      <w:proofErr w:type="spellStart"/>
      <w:r w:rsidR="00CF274D" w:rsidRPr="00C74D5B">
        <w:t>např</w:t>
      </w:r>
      <w:proofErr w:type="spellEnd"/>
      <w:r w:rsidR="00CF274D" w:rsidRPr="00C74D5B">
        <w:t xml:space="preserve"> karate (TJ </w:t>
      </w:r>
      <w:proofErr w:type="spellStart"/>
      <w:r w:rsidR="00CF274D" w:rsidRPr="00C74D5B">
        <w:t>xxx</w:t>
      </w:r>
      <w:proofErr w:type="spellEnd"/>
      <w:r w:rsidR="00CF274D" w:rsidRPr="00C74D5B">
        <w:t xml:space="preserve"> </w:t>
      </w:r>
      <w:proofErr w:type="spellStart"/>
      <w:r w:rsidR="00CF274D" w:rsidRPr="00C74D5B">
        <w:t>z.s</w:t>
      </w:r>
      <w:proofErr w:type="spellEnd"/>
      <w:r w:rsidR="00CF274D" w:rsidRPr="00C74D5B">
        <w:t>., oddíl karate)? Pokud se musí uvádět oddíl, znamená to, že člen, který je registrován ve více oddílech musí mít tento souhlas podepsaný pro každý oddíl samostatně?</w:t>
      </w:r>
    </w:p>
    <w:p w:rsidR="008970ED" w:rsidRPr="00577895" w:rsidRDefault="008970ED" w:rsidP="007B73E4">
      <w:pPr>
        <w:pStyle w:val="maurer2"/>
      </w:pPr>
      <w:r w:rsidRPr="00577895">
        <w:t xml:space="preserve">V případě, že jste </w:t>
      </w:r>
      <w:proofErr w:type="spellStart"/>
      <w:r w:rsidRPr="00577895">
        <w:t>víceoddílová</w:t>
      </w:r>
      <w:proofErr w:type="spellEnd"/>
      <w:r w:rsidRPr="00577895">
        <w:t xml:space="preserve"> TJ zapsaná v</w:t>
      </w:r>
      <w:r w:rsidR="00491ACB" w:rsidRPr="00577895">
        <w:t>e spolkovém</w:t>
      </w:r>
      <w:r w:rsidRPr="00577895">
        <w:t xml:space="preserve"> rejstříku </w:t>
      </w:r>
      <w:r w:rsidR="00491ACB" w:rsidRPr="00577895">
        <w:t>jako</w:t>
      </w:r>
      <w:r w:rsidRPr="00577895">
        <w:t xml:space="preserve"> jeden spolek (s jednou právní subjektivitou), udílí sportovec jeden souhlas pro celou TJ a dalšího již není třeba.</w:t>
      </w:r>
    </w:p>
    <w:p w:rsidR="008970ED" w:rsidRPr="00577895" w:rsidRDefault="008970ED" w:rsidP="00A27E59">
      <w:pPr>
        <w:pStyle w:val="Normlnweb"/>
        <w:spacing w:before="0" w:beforeAutospacing="0" w:after="240" w:afterAutospacing="0"/>
        <w:ind w:left="567"/>
        <w:jc w:val="both"/>
        <w:rPr>
          <w:rFonts w:ascii="Arial" w:hAnsi="Arial" w:cs="Arial"/>
        </w:rPr>
      </w:pPr>
      <w:r w:rsidRPr="00577895">
        <w:rPr>
          <w:rFonts w:ascii="Arial" w:hAnsi="Arial" w:cs="Arial"/>
        </w:rPr>
        <w:t xml:space="preserve">V případě, že v rámci vaší TJ existuje více oddílů s právní subjektivitou (odděleně zapsaných v rejstříku), je třeba všechny považovat za samostatné subjekty, kterým je nezbytné odděleně udělit souhlas se zpracováním osobních údajů. </w:t>
      </w:r>
    </w:p>
    <w:p w:rsidR="00491ACB" w:rsidRPr="008970ED" w:rsidRDefault="00491ACB" w:rsidP="00A27E59">
      <w:pPr>
        <w:pStyle w:val="Normlnweb"/>
        <w:spacing w:before="0" w:beforeAutospacing="0" w:after="0" w:afterAutospacing="0"/>
        <w:jc w:val="both"/>
      </w:pPr>
    </w:p>
    <w:p w:rsidR="00C52E93" w:rsidRPr="00577895" w:rsidRDefault="00577895" w:rsidP="00A27E59">
      <w:pPr>
        <w:pStyle w:val="Normlnweb"/>
        <w:numPr>
          <w:ilvl w:val="0"/>
          <w:numId w:val="7"/>
        </w:numPr>
        <w:spacing w:before="0" w:beforeAutospacing="0" w:after="240" w:afterAutospacing="0"/>
        <w:ind w:left="567" w:hanging="5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C52E93" w:rsidRPr="00577895">
        <w:rPr>
          <w:rFonts w:ascii="Arial" w:hAnsi="Arial" w:cs="Arial"/>
          <w:b/>
        </w:rPr>
        <w:t>a základě zaslaných dokumentů k GDP</w:t>
      </w:r>
      <w:r w:rsidR="005C58DD" w:rsidRPr="00577895">
        <w:rPr>
          <w:rFonts w:ascii="Arial" w:hAnsi="Arial" w:cs="Arial"/>
          <w:b/>
        </w:rPr>
        <w:t>R mám na Vás následující dotazy</w:t>
      </w:r>
      <w:r w:rsidR="00C52E93" w:rsidRPr="00577895">
        <w:rPr>
          <w:rFonts w:ascii="Arial" w:hAnsi="Arial" w:cs="Arial"/>
          <w:b/>
        </w:rPr>
        <w:t>:</w:t>
      </w:r>
    </w:p>
    <w:p w:rsidR="00C52E93" w:rsidRPr="00577895" w:rsidRDefault="00C52E93" w:rsidP="007B73E4">
      <w:pPr>
        <w:pStyle w:val="maurer3"/>
      </w:pPr>
      <w:r w:rsidRPr="00577895">
        <w:t>Účetní a mzdovou agendu nám dělá externí účetní na DOPP. S tímto subjektem je také nezbytné uzavřít smlouvu o zpracování osobní údajů, jejíž vzor poskytne ČUS - pošlete nám takový vzor?</w:t>
      </w:r>
    </w:p>
    <w:p w:rsidR="00C52E93" w:rsidRPr="00577895" w:rsidRDefault="00C52E93" w:rsidP="00A27E59">
      <w:pPr>
        <w:pStyle w:val="Normlnweb"/>
        <w:numPr>
          <w:ilvl w:val="0"/>
          <w:numId w:val="8"/>
        </w:numPr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577895">
        <w:rPr>
          <w:rFonts w:ascii="Arial" w:hAnsi="Arial" w:cs="Arial"/>
          <w:b/>
        </w:rPr>
        <w:t>Oddíly naší TJ nemají právní subjektivitu. Stačí vypsat do srovnávací a</w:t>
      </w:r>
      <w:r w:rsidR="005C58DD" w:rsidRPr="00577895">
        <w:rPr>
          <w:rFonts w:ascii="Arial" w:hAnsi="Arial" w:cs="Arial"/>
          <w:b/>
        </w:rPr>
        <w:t>nalýzy, kdo je předsedou oddílu</w:t>
      </w:r>
      <w:r w:rsidRPr="00577895">
        <w:rPr>
          <w:rFonts w:ascii="Arial" w:hAnsi="Arial" w:cs="Arial"/>
          <w:b/>
        </w:rPr>
        <w:t>. Oddíly řídí svou činnost neformálně, je potřeba vypsat i členy výboru? Musí být k tomu nějak</w:t>
      </w:r>
      <w:r w:rsidR="005C58DD" w:rsidRPr="00577895">
        <w:rPr>
          <w:rFonts w:ascii="Arial" w:hAnsi="Arial" w:cs="Arial"/>
          <w:b/>
        </w:rPr>
        <w:t>ý zápis z členské schůze oddílu</w:t>
      </w:r>
      <w:r w:rsidRPr="00577895">
        <w:rPr>
          <w:rFonts w:ascii="Arial" w:hAnsi="Arial" w:cs="Arial"/>
          <w:b/>
        </w:rPr>
        <w:t>? </w:t>
      </w:r>
    </w:p>
    <w:p w:rsidR="00C52E93" w:rsidRPr="00577895" w:rsidRDefault="00C52E93" w:rsidP="00A27E59">
      <w:pPr>
        <w:pStyle w:val="Normlnweb"/>
        <w:numPr>
          <w:ilvl w:val="0"/>
          <w:numId w:val="8"/>
        </w:numPr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577895">
        <w:rPr>
          <w:rFonts w:ascii="Arial" w:hAnsi="Arial" w:cs="Arial"/>
          <w:b/>
        </w:rPr>
        <w:t>Kdo provádí to místní šetření, na základě kterého se vytvoří ten vzorový dokument, který máme upravit? </w:t>
      </w:r>
    </w:p>
    <w:p w:rsidR="00BC637D" w:rsidRDefault="00BC637D" w:rsidP="00A2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637D" w:rsidRPr="00577895" w:rsidRDefault="00151DC2" w:rsidP="00A27E59">
      <w:pPr>
        <w:pStyle w:val="Odstavecseseznamem"/>
        <w:numPr>
          <w:ilvl w:val="0"/>
          <w:numId w:val="12"/>
        </w:numPr>
        <w:spacing w:after="12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895">
        <w:rPr>
          <w:rFonts w:ascii="Arial" w:eastAsia="Times New Roman" w:hAnsi="Arial" w:cs="Arial"/>
          <w:sz w:val="24"/>
          <w:szCs w:val="24"/>
          <w:lang w:eastAsia="cs-CZ"/>
        </w:rPr>
        <w:t xml:space="preserve">Ano. ČUS hodlá do prostředí rozeslat vzory </w:t>
      </w:r>
      <w:r w:rsidR="00491ACB" w:rsidRPr="00577895">
        <w:rPr>
          <w:rFonts w:ascii="Arial" w:eastAsia="Times New Roman" w:hAnsi="Arial" w:cs="Arial"/>
          <w:sz w:val="24"/>
          <w:szCs w:val="24"/>
          <w:lang w:eastAsia="cs-CZ"/>
        </w:rPr>
        <w:t>smlouvy o zpracování osobních údajů.</w:t>
      </w:r>
    </w:p>
    <w:p w:rsidR="00151DC2" w:rsidRPr="00577895" w:rsidRDefault="00151DC2" w:rsidP="00A27E59">
      <w:pPr>
        <w:pStyle w:val="Odstavecseseznamem"/>
        <w:numPr>
          <w:ilvl w:val="0"/>
          <w:numId w:val="12"/>
        </w:numPr>
        <w:spacing w:after="12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895">
        <w:rPr>
          <w:rFonts w:ascii="Arial" w:eastAsia="Times New Roman" w:hAnsi="Arial" w:cs="Arial"/>
          <w:sz w:val="24"/>
          <w:szCs w:val="24"/>
          <w:lang w:eastAsia="cs-CZ"/>
        </w:rPr>
        <w:t xml:space="preserve">V případě, že oddíly nemají právní subjektivitu, úplně stačí označit předsedu. Vyplňování těchto informací není povinné a jeho účelem je utvoření přehledu informací o Vašem subjektu. </w:t>
      </w:r>
      <w:r w:rsidR="00064848" w:rsidRPr="00577895">
        <w:rPr>
          <w:rFonts w:ascii="Arial" w:eastAsia="Times New Roman" w:hAnsi="Arial" w:cs="Arial"/>
          <w:sz w:val="24"/>
          <w:szCs w:val="24"/>
          <w:lang w:eastAsia="cs-CZ"/>
        </w:rPr>
        <w:t>Zápis z členské schůze n</w:t>
      </w:r>
      <w:r w:rsidR="00173FC2" w:rsidRPr="00577895">
        <w:rPr>
          <w:rFonts w:ascii="Arial" w:eastAsia="Times New Roman" w:hAnsi="Arial" w:cs="Arial"/>
          <w:sz w:val="24"/>
          <w:szCs w:val="24"/>
          <w:lang w:eastAsia="cs-CZ"/>
        </w:rPr>
        <w:t xml:space="preserve">ení třeba někam vkládat. </w:t>
      </w:r>
    </w:p>
    <w:p w:rsidR="00173FC2" w:rsidRDefault="00173FC2" w:rsidP="00A27E59">
      <w:pPr>
        <w:pStyle w:val="Odstavecseseznamem"/>
        <w:numPr>
          <w:ilvl w:val="0"/>
          <w:numId w:val="12"/>
        </w:numPr>
        <w:spacing w:after="12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895">
        <w:rPr>
          <w:rFonts w:ascii="Arial" w:eastAsia="Times New Roman" w:hAnsi="Arial" w:cs="Arial"/>
          <w:sz w:val="24"/>
          <w:szCs w:val="24"/>
          <w:lang w:eastAsia="cs-CZ"/>
        </w:rPr>
        <w:t xml:space="preserve">Místní šetření si musíte provést sami. Text pouze předpokládá jeho provedení a je formulován tak, aby po jeho provedení byly údaje doplněny. </w:t>
      </w:r>
    </w:p>
    <w:p w:rsidR="00E7791B" w:rsidRDefault="00E7791B" w:rsidP="00E7791B">
      <w:pPr>
        <w:pStyle w:val="Odstavecseseznamem"/>
        <w:spacing w:after="120" w:line="240" w:lineRule="auto"/>
        <w:ind w:left="1276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A27E59" w:rsidRDefault="00A27E59" w:rsidP="00A27E59">
      <w:pPr>
        <w:pStyle w:val="Odstavecseseznamem"/>
        <w:spacing w:after="120" w:line="240" w:lineRule="auto"/>
        <w:ind w:left="1276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77895" w:rsidRPr="00577895" w:rsidRDefault="00577895" w:rsidP="00A27E59">
      <w:pPr>
        <w:pStyle w:val="Odstavecseseznamem"/>
        <w:spacing w:after="120" w:line="240" w:lineRule="auto"/>
        <w:ind w:left="1276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52E93" w:rsidRPr="00C52E93" w:rsidRDefault="00C52E93" w:rsidP="00A2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2689" w:rsidRDefault="00E22689" w:rsidP="00A27E59">
      <w:pPr>
        <w:pStyle w:val="Odstavecseseznamem"/>
        <w:numPr>
          <w:ilvl w:val="0"/>
          <w:numId w:val="7"/>
        </w:numPr>
        <w:spacing w:after="120" w:line="240" w:lineRule="auto"/>
        <w:ind w:left="567" w:hanging="578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Chci se Vás zeptat:</w:t>
      </w:r>
    </w:p>
    <w:p w:rsidR="00C52E93" w:rsidRPr="00E22689" w:rsidRDefault="00E22689" w:rsidP="00A27E59">
      <w:pPr>
        <w:pStyle w:val="Odstavecseseznamem"/>
        <w:numPr>
          <w:ilvl w:val="1"/>
          <w:numId w:val="7"/>
        </w:numPr>
        <w:spacing w:after="120" w:line="240" w:lineRule="auto"/>
        <w:ind w:left="1276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J</w:t>
      </w:r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ak formulovat </w:t>
      </w:r>
      <w:proofErr w:type="spellStart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>info</w:t>
      </w:r>
      <w:proofErr w:type="spellEnd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zpracování osobních údajů zákonného zástupce (jméno, příjmení, telefon, email) do vzorového formuláře Informace a souhlas se ......Tyto údaje potřebujeme při kontaktu rodiče v náhlé situaci, při platební povinnosti, ale také v případě nabídky účasti na sportovní akci, příměstském táboře a </w:t>
      </w:r>
      <w:proofErr w:type="gramStart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>jiné...Informace</w:t>
      </w:r>
      <w:proofErr w:type="gramEnd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 souhlas se </w:t>
      </w:r>
      <w:proofErr w:type="spellStart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>zprac</w:t>
      </w:r>
      <w:proofErr w:type="spellEnd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os. údajů je nyní pro 1 člena (u nás dítě), ale o </w:t>
      </w:r>
      <w:proofErr w:type="spellStart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>zák.zástupci</w:t>
      </w:r>
      <w:proofErr w:type="spellEnd"/>
      <w:r w:rsidR="00C52E93" w:rsidRPr="0057789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tam není zmínka.....ten se má jen podepsat</w:t>
      </w:r>
    </w:p>
    <w:p w:rsidR="00C52E93" w:rsidRPr="00E22689" w:rsidRDefault="00C52E93" w:rsidP="00A27E59">
      <w:pPr>
        <w:pStyle w:val="Odstavecseseznamem"/>
        <w:numPr>
          <w:ilvl w:val="1"/>
          <w:numId w:val="7"/>
        </w:numPr>
        <w:spacing w:after="120" w:line="240" w:lineRule="auto"/>
        <w:ind w:left="1276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22689">
        <w:rPr>
          <w:rFonts w:ascii="Arial" w:eastAsia="Times New Roman" w:hAnsi="Arial" w:cs="Arial"/>
          <w:b/>
          <w:sz w:val="24"/>
          <w:szCs w:val="24"/>
          <w:lang w:eastAsia="cs-CZ"/>
        </w:rPr>
        <w:t>Informace k uložení a zabezpečení dat zde být nemusí?</w:t>
      </w:r>
    </w:p>
    <w:p w:rsidR="00C52E93" w:rsidRPr="00E22689" w:rsidRDefault="00C52E93" w:rsidP="00A27E59">
      <w:pPr>
        <w:pStyle w:val="Odstavecseseznamem"/>
        <w:numPr>
          <w:ilvl w:val="1"/>
          <w:numId w:val="7"/>
        </w:numPr>
        <w:spacing w:after="120" w:line="240" w:lineRule="auto"/>
        <w:ind w:left="1276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22689">
        <w:rPr>
          <w:rFonts w:ascii="Arial" w:eastAsia="Times New Roman" w:hAnsi="Arial" w:cs="Arial"/>
          <w:b/>
          <w:sz w:val="24"/>
          <w:szCs w:val="24"/>
          <w:lang w:eastAsia="cs-CZ"/>
        </w:rPr>
        <w:t>Stačí uvést, že správcem je klub?</w:t>
      </w:r>
    </w:p>
    <w:p w:rsidR="00D03F2F" w:rsidRPr="00173FC2" w:rsidRDefault="00D03F2F" w:rsidP="00A27E5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03F2F" w:rsidRPr="00E22689" w:rsidRDefault="0075740F" w:rsidP="00A27E59">
      <w:pPr>
        <w:pStyle w:val="Odstavecseseznamem"/>
        <w:numPr>
          <w:ilvl w:val="0"/>
          <w:numId w:val="16"/>
        </w:numPr>
        <w:spacing w:after="120" w:line="240" w:lineRule="auto"/>
        <w:ind w:left="1276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22689">
        <w:rPr>
          <w:rFonts w:ascii="Arial" w:eastAsia="Times New Roman" w:hAnsi="Arial" w:cs="Arial"/>
          <w:sz w:val="24"/>
          <w:szCs w:val="24"/>
          <w:lang w:eastAsia="cs-CZ"/>
        </w:rPr>
        <w:t>Pokud má jen zákonný zástupce udělit souhlas se zpracováním osobních údajů</w:t>
      </w:r>
      <w:r w:rsidR="00F63AFA" w:rsidRPr="00E22689">
        <w:rPr>
          <w:rFonts w:ascii="Arial" w:eastAsia="Times New Roman" w:hAnsi="Arial" w:cs="Arial"/>
          <w:sz w:val="24"/>
          <w:szCs w:val="24"/>
          <w:lang w:eastAsia="cs-CZ"/>
        </w:rPr>
        <w:t xml:space="preserve"> za zastoupeného (dítě)</w:t>
      </w:r>
      <w:r w:rsidRPr="00E22689">
        <w:rPr>
          <w:rFonts w:ascii="Arial" w:eastAsia="Times New Roman" w:hAnsi="Arial" w:cs="Arial"/>
          <w:sz w:val="24"/>
          <w:szCs w:val="24"/>
          <w:lang w:eastAsia="cs-CZ"/>
        </w:rPr>
        <w:t>, d</w:t>
      </w:r>
      <w:r w:rsidR="00D82E6D" w:rsidRPr="00E22689">
        <w:rPr>
          <w:rFonts w:ascii="Arial" w:eastAsia="Times New Roman" w:hAnsi="Arial" w:cs="Arial"/>
          <w:sz w:val="24"/>
          <w:szCs w:val="24"/>
          <w:lang w:eastAsia="cs-CZ"/>
        </w:rPr>
        <w:t>oporučujeme neměnit formulaci textu a jen dole u podpisu přidat kolonku s</w:t>
      </w:r>
      <w:r w:rsidR="00E22689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D82E6D" w:rsidRPr="00E22689">
        <w:rPr>
          <w:rFonts w:ascii="Arial" w:eastAsia="Times New Roman" w:hAnsi="Arial" w:cs="Arial"/>
          <w:sz w:val="24"/>
          <w:szCs w:val="24"/>
          <w:lang w:eastAsia="cs-CZ"/>
        </w:rPr>
        <w:t> jménem, příjmením, datem narození (identifikačními údaji) a podpisem zákonného zástupce.</w:t>
      </w:r>
      <w:r w:rsidR="00E2268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63AFA" w:rsidRPr="00E22689">
        <w:rPr>
          <w:rFonts w:ascii="Arial" w:eastAsia="Times New Roman" w:hAnsi="Arial" w:cs="Arial"/>
          <w:sz w:val="24"/>
          <w:szCs w:val="24"/>
          <w:lang w:eastAsia="cs-CZ"/>
        </w:rPr>
        <w:t xml:space="preserve">Pokud jde vyloženě o osobní údaje rodičů pro </w:t>
      </w:r>
      <w:r w:rsidR="000E3DBF" w:rsidRPr="00E22689">
        <w:rPr>
          <w:rFonts w:ascii="Arial" w:eastAsia="Times New Roman" w:hAnsi="Arial" w:cs="Arial"/>
          <w:sz w:val="24"/>
          <w:szCs w:val="24"/>
          <w:lang w:eastAsia="cs-CZ"/>
        </w:rPr>
        <w:t>Vámi uvedené</w:t>
      </w:r>
      <w:r w:rsidR="00F63AFA" w:rsidRPr="00E22689">
        <w:rPr>
          <w:rFonts w:ascii="Arial" w:eastAsia="Times New Roman" w:hAnsi="Arial" w:cs="Arial"/>
          <w:sz w:val="24"/>
          <w:szCs w:val="24"/>
          <w:lang w:eastAsia="cs-CZ"/>
        </w:rPr>
        <w:t xml:space="preserve"> účely, domníváme se, že souhlasu není třeba</w:t>
      </w:r>
      <w:r w:rsidR="000E3DBF" w:rsidRPr="00E22689">
        <w:rPr>
          <w:rFonts w:ascii="Arial" w:eastAsia="Times New Roman" w:hAnsi="Arial" w:cs="Arial"/>
          <w:sz w:val="24"/>
          <w:szCs w:val="24"/>
          <w:lang w:eastAsia="cs-CZ"/>
        </w:rPr>
        <w:t xml:space="preserve"> (jedná se o oprávněný zájem správce – vás, resp. třetí osoby – dítěte na jeho bezpečí dle čl. 6 odst. 1 písm. f)</w:t>
      </w:r>
      <w:r w:rsidR="00F63AFA" w:rsidRPr="00E22689">
        <w:rPr>
          <w:rFonts w:ascii="Arial" w:eastAsia="Times New Roman" w:hAnsi="Arial" w:cs="Arial"/>
          <w:sz w:val="24"/>
          <w:szCs w:val="24"/>
          <w:lang w:eastAsia="cs-CZ"/>
        </w:rPr>
        <w:t>, nicméně pro Vaši jistotu posíláme námi navrhovanou podo</w:t>
      </w:r>
      <w:r w:rsidR="005C58DD" w:rsidRPr="00E22689">
        <w:rPr>
          <w:rFonts w:ascii="Arial" w:eastAsia="Times New Roman" w:hAnsi="Arial" w:cs="Arial"/>
          <w:sz w:val="24"/>
          <w:szCs w:val="24"/>
          <w:lang w:eastAsia="cs-CZ"/>
        </w:rPr>
        <w:t>bu, jak by případně měl vypadat (</w:t>
      </w:r>
      <w:hyperlink w:anchor="souhlas" w:history="1">
        <w:r w:rsidR="005C58DD" w:rsidRPr="00892C6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 xml:space="preserve">vzor </w:t>
        </w:r>
        <w:r w:rsidR="005C58DD" w:rsidRPr="00892C6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n</w:t>
        </w:r>
        <w:r w:rsidR="005C58DD" w:rsidRPr="00892C6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íže</w:t>
        </w:r>
      </w:hyperlink>
      <w:r w:rsidR="005C58DD" w:rsidRPr="00E22689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892C6D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F63AFA" w:rsidRPr="00E22689" w:rsidRDefault="00F63AFA" w:rsidP="00A27E59">
      <w:pPr>
        <w:pStyle w:val="Odstavecseseznamem"/>
        <w:numPr>
          <w:ilvl w:val="0"/>
          <w:numId w:val="16"/>
        </w:numPr>
        <w:spacing w:after="12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22689">
        <w:rPr>
          <w:rFonts w:ascii="Arial" w:eastAsia="Times New Roman" w:hAnsi="Arial" w:cs="Arial"/>
          <w:sz w:val="24"/>
          <w:szCs w:val="24"/>
          <w:lang w:eastAsia="cs-CZ"/>
        </w:rPr>
        <w:t>Tyto informace v souhlasu a informaci nedoporučujeme.</w:t>
      </w:r>
    </w:p>
    <w:p w:rsidR="00F63AFA" w:rsidRDefault="003F7ED1" w:rsidP="00A27E59">
      <w:pPr>
        <w:pStyle w:val="Odstavecseseznamem"/>
        <w:numPr>
          <w:ilvl w:val="0"/>
          <w:numId w:val="16"/>
        </w:numPr>
        <w:spacing w:after="12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22689">
        <w:rPr>
          <w:rFonts w:ascii="Arial" w:eastAsia="Times New Roman" w:hAnsi="Arial" w:cs="Arial"/>
          <w:sz w:val="24"/>
          <w:szCs w:val="24"/>
          <w:lang w:eastAsia="cs-CZ"/>
        </w:rPr>
        <w:t xml:space="preserve">Ano, tato informace je dostatečná. </w:t>
      </w:r>
    </w:p>
    <w:p w:rsidR="00A27E59" w:rsidRPr="00E22689" w:rsidRDefault="00A27E59" w:rsidP="00A27E59">
      <w:pPr>
        <w:pStyle w:val="Odstavecseseznamem"/>
        <w:spacing w:after="120" w:line="240" w:lineRule="auto"/>
        <w:ind w:left="1276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52E93" w:rsidRPr="00A27E59" w:rsidRDefault="00C52E93" w:rsidP="00A27E59">
      <w:pPr>
        <w:pStyle w:val="Normlnweb"/>
        <w:numPr>
          <w:ilvl w:val="0"/>
          <w:numId w:val="16"/>
        </w:numPr>
        <w:ind w:left="567" w:hanging="501"/>
        <w:jc w:val="both"/>
        <w:rPr>
          <w:rFonts w:ascii="Arial" w:hAnsi="Arial" w:cs="Arial"/>
          <w:b/>
        </w:rPr>
      </w:pPr>
      <w:r w:rsidRPr="00A27E59">
        <w:rPr>
          <w:rFonts w:ascii="Arial" w:hAnsi="Arial" w:cs="Arial"/>
          <w:b/>
        </w:rPr>
        <w:t>Cituji z jedné Vaší odpovědi: „Souhlas je potřeba uchovávat ve spolku v takové podobě, aby byl doložitelný pro účely kontroly (</w:t>
      </w:r>
      <w:r w:rsidRPr="00A27E59">
        <w:rPr>
          <w:rFonts w:ascii="Arial" w:hAnsi="Arial" w:cs="Arial"/>
          <w:bCs/>
        </w:rPr>
        <w:t>elektronicky</w:t>
      </w:r>
      <w:r w:rsidRPr="00A27E59">
        <w:rPr>
          <w:rFonts w:ascii="Arial" w:hAnsi="Arial" w:cs="Arial"/>
          <w:b/>
        </w:rPr>
        <w:t xml:space="preserve"> nebo písemně)."</w:t>
      </w:r>
      <w:r w:rsidR="00A27E59">
        <w:rPr>
          <w:rFonts w:ascii="Arial" w:hAnsi="Arial" w:cs="Arial"/>
          <w:b/>
        </w:rPr>
        <w:t xml:space="preserve"> </w:t>
      </w:r>
      <w:r w:rsidRPr="00A27E59">
        <w:rPr>
          <w:rFonts w:ascii="Arial" w:hAnsi="Arial" w:cs="Arial"/>
          <w:b/>
        </w:rPr>
        <w:t xml:space="preserve">Prosíme o vysvětlení elektronické </w:t>
      </w:r>
      <w:proofErr w:type="spellStart"/>
      <w:r w:rsidRPr="00A27E59">
        <w:rPr>
          <w:rFonts w:ascii="Arial" w:hAnsi="Arial" w:cs="Arial"/>
          <w:b/>
        </w:rPr>
        <w:t>dokladace</w:t>
      </w:r>
      <w:proofErr w:type="spellEnd"/>
      <w:r w:rsidRPr="00A27E59">
        <w:rPr>
          <w:rFonts w:ascii="Arial" w:hAnsi="Arial" w:cs="Arial"/>
          <w:b/>
        </w:rPr>
        <w:t xml:space="preserve"> souhlasu ve spolku.</w:t>
      </w:r>
    </w:p>
    <w:p w:rsidR="00584D25" w:rsidRDefault="00584D25" w:rsidP="00A27E59">
      <w:pPr>
        <w:pStyle w:val="Normlnweb"/>
        <w:ind w:left="567"/>
        <w:jc w:val="both"/>
        <w:rPr>
          <w:rFonts w:ascii="Arial" w:hAnsi="Arial" w:cs="Arial"/>
        </w:rPr>
      </w:pPr>
      <w:r w:rsidRPr="00A27E59">
        <w:rPr>
          <w:rFonts w:ascii="Arial" w:hAnsi="Arial" w:cs="Arial"/>
        </w:rPr>
        <w:t>Tímto se může např. rozumět databáze screenshotů emailů s udělenými</w:t>
      </w:r>
      <w:r w:rsidR="005C58DD" w:rsidRPr="00A27E59">
        <w:rPr>
          <w:rFonts w:ascii="Arial" w:hAnsi="Arial" w:cs="Arial"/>
        </w:rPr>
        <w:t xml:space="preserve"> souhlasy, databáze </w:t>
      </w:r>
      <w:r w:rsidRPr="00A27E59">
        <w:rPr>
          <w:rFonts w:ascii="Arial" w:hAnsi="Arial" w:cs="Arial"/>
        </w:rPr>
        <w:t xml:space="preserve">emailů se souhlasy, případně jiné druhy elektronické evidence souhlasů se zpracováváním osobních údajů. </w:t>
      </w:r>
    </w:p>
    <w:p w:rsidR="007B73E4" w:rsidRPr="00A27E59" w:rsidRDefault="007B73E4" w:rsidP="007B73E4">
      <w:pPr>
        <w:pStyle w:val="maurer1"/>
        <w:numPr>
          <w:ilvl w:val="0"/>
          <w:numId w:val="0"/>
        </w:numPr>
        <w:ind w:left="567" w:hanging="567"/>
      </w:pPr>
    </w:p>
    <w:p w:rsidR="005C58DD" w:rsidRDefault="005C58D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:rsidR="00FC5756" w:rsidRDefault="00FC5756" w:rsidP="00FC5756">
      <w:pPr>
        <w:rPr>
          <w:rFonts w:ascii="Arial" w:hAnsi="Arial" w:cs="Arial"/>
          <w:b/>
          <w:sz w:val="28"/>
          <w:szCs w:val="28"/>
          <w:u w:val="single"/>
        </w:rPr>
      </w:pPr>
      <w:r w:rsidRPr="00FC5756"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0</wp:posOffset>
                </wp:positionV>
                <wp:extent cx="6438900" cy="3143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56" w:rsidRPr="00E47A4A" w:rsidRDefault="00FC575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souhlas"/>
                            <w:r w:rsidRPr="00E47A4A">
                              <w:rPr>
                                <w:b/>
                                <w:sz w:val="28"/>
                                <w:szCs w:val="28"/>
                              </w:rPr>
                              <w:t>Vzor souhlasu se zpracováním kontaktních údajů rodiče dítěte evidovaného v SK/TJ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9.85pt;margin-top:0;width:50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">
                <v:textbox>
                  <w:txbxContent>
                    <w:p w:rsidR="00FC5756" w:rsidRPr="00E47A4A" w:rsidRDefault="00FC575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bookmarkStart w:id="1" w:name="souhlas"/>
                      <w:r w:rsidRPr="00E47A4A">
                        <w:rPr>
                          <w:b/>
                          <w:sz w:val="28"/>
                          <w:szCs w:val="28"/>
                        </w:rPr>
                        <w:t>Vzor souhlasu se zpracováním kontaktních údajů rodiče dítěte evidovaného v SK/TJ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8DD" w:rsidRPr="00E97013" w:rsidRDefault="005C58DD" w:rsidP="00FC575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97013">
        <w:rPr>
          <w:rFonts w:ascii="Arial" w:hAnsi="Arial" w:cs="Arial"/>
          <w:b/>
          <w:sz w:val="28"/>
          <w:szCs w:val="28"/>
          <w:u w:val="single"/>
        </w:rPr>
        <w:t>SOUHLAS SE ZPRACOVÁNÍM OSOBNÍCH ÚDAJŮ</w:t>
      </w:r>
    </w:p>
    <w:p w:rsidR="005C58DD" w:rsidRPr="00E97013" w:rsidRDefault="005C58DD" w:rsidP="005C58DD">
      <w:pPr>
        <w:spacing w:after="0"/>
        <w:jc w:val="center"/>
        <w:rPr>
          <w:rFonts w:ascii="Arial" w:hAnsi="Arial" w:cs="Arial"/>
          <w:i/>
        </w:rPr>
      </w:pPr>
      <w:r w:rsidRPr="00E97013">
        <w:rPr>
          <w:rFonts w:ascii="Arial" w:hAnsi="Arial" w:cs="Arial"/>
          <w:i/>
        </w:rPr>
        <w:t>v souladu s Nařízením Evropského parlamentu a Rady (EU) 2016/679 ze dne 27. dubna 2016</w:t>
      </w:r>
    </w:p>
    <w:p w:rsidR="005C58DD" w:rsidRPr="00E97013" w:rsidRDefault="005C58DD" w:rsidP="005C58DD">
      <w:pPr>
        <w:spacing w:after="0"/>
        <w:jc w:val="center"/>
        <w:rPr>
          <w:rFonts w:ascii="Arial" w:hAnsi="Arial" w:cs="Arial"/>
          <w:i/>
        </w:rPr>
      </w:pPr>
      <w:r w:rsidRPr="00E97013">
        <w:rPr>
          <w:rFonts w:ascii="Arial" w:hAnsi="Arial" w:cs="Arial"/>
          <w:i/>
        </w:rPr>
        <w:t>O ochraně fyzických osob v souvislosti se zpracováním osobních údajů a volném pohybu těchto údajů a o zrušení směrnice 95/46/ES</w:t>
      </w:r>
    </w:p>
    <w:p w:rsidR="005C58DD" w:rsidRPr="00E97013" w:rsidRDefault="005C58DD" w:rsidP="005C58DD">
      <w:pPr>
        <w:spacing w:after="0"/>
        <w:jc w:val="center"/>
        <w:rPr>
          <w:rFonts w:ascii="Arial" w:hAnsi="Arial" w:cs="Arial"/>
        </w:rPr>
      </w:pPr>
      <w:r w:rsidRPr="00E97013">
        <w:rPr>
          <w:rFonts w:ascii="Arial" w:hAnsi="Arial" w:cs="Arial"/>
        </w:rPr>
        <w:t xml:space="preserve"> (dále jen „Nařízení“)</w:t>
      </w:r>
    </w:p>
    <w:p w:rsidR="005C58DD" w:rsidRDefault="005C58DD" w:rsidP="005C58DD">
      <w:pPr>
        <w:pStyle w:val="Bezmezer"/>
      </w:pPr>
    </w:p>
    <w:p w:rsidR="005C58DD" w:rsidRDefault="005C58DD" w:rsidP="005C58DD">
      <w:pPr>
        <w:pStyle w:val="Bezmezer"/>
        <w:rPr>
          <w:rFonts w:ascii="Arial" w:hAnsi="Arial" w:cs="Arial"/>
          <w:b/>
          <w:sz w:val="22"/>
        </w:rPr>
      </w:pPr>
    </w:p>
    <w:p w:rsidR="005C58DD" w:rsidRDefault="005C58DD" w:rsidP="005C58DD">
      <w:pPr>
        <w:pStyle w:val="Bezmez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Souhlasím, aby na základě čl. 6 odst. 1, písm. a) </w:t>
      </w:r>
      <w:r w:rsidRPr="00932284">
        <w:rPr>
          <w:rFonts w:ascii="Arial" w:hAnsi="Arial" w:cs="Arial"/>
          <w:b/>
          <w:color w:val="000000"/>
          <w:sz w:val="22"/>
        </w:rPr>
        <w:t xml:space="preserve">Nařízení </w:t>
      </w:r>
      <w:r w:rsidRPr="008D265F">
        <w:rPr>
          <w:rFonts w:ascii="Arial" w:hAnsi="Arial" w:cs="Arial"/>
          <w:b/>
          <w:sz w:val="22"/>
        </w:rPr>
        <w:t>zpracoval Správce (</w:t>
      </w:r>
      <w:r w:rsidRPr="00DA407E">
        <w:rPr>
          <w:rFonts w:ascii="Arial" w:hAnsi="Arial" w:cs="Arial"/>
          <w:i/>
          <w:sz w:val="22"/>
        </w:rPr>
        <w:t>uvést název klubu/oddílu a adresu</w:t>
      </w:r>
      <w:r w:rsidRPr="008D265F">
        <w:rPr>
          <w:rFonts w:ascii="Arial" w:hAnsi="Arial" w:cs="Arial"/>
          <w:b/>
          <w:sz w:val="22"/>
        </w:rPr>
        <w:t>)</w:t>
      </w:r>
      <w:r w:rsidRPr="008D265F">
        <w:rPr>
          <w:rFonts w:ascii="Arial" w:hAnsi="Arial" w:cs="Arial"/>
          <w:b/>
          <w:color w:val="FF0000"/>
          <w:sz w:val="22"/>
        </w:rPr>
        <w:t xml:space="preserve"> </w:t>
      </w:r>
      <w:r w:rsidRPr="00DA407E">
        <w:rPr>
          <w:rFonts w:ascii="Arial" w:hAnsi="Arial" w:cs="Arial"/>
          <w:b/>
          <w:color w:val="000000" w:themeColor="text1"/>
          <w:sz w:val="22"/>
        </w:rPr>
        <w:t>následující k</w:t>
      </w:r>
      <w:r w:rsidRPr="00E97013">
        <w:rPr>
          <w:rFonts w:ascii="Arial" w:hAnsi="Arial" w:cs="Arial"/>
          <w:b/>
          <w:color w:val="000000" w:themeColor="text1"/>
          <w:sz w:val="22"/>
        </w:rPr>
        <w:t>ontaktní údaje rodiče</w:t>
      </w:r>
      <w:r>
        <w:rPr>
          <w:rFonts w:ascii="Arial" w:hAnsi="Arial" w:cs="Arial"/>
          <w:b/>
          <w:color w:val="000000" w:themeColor="text1"/>
          <w:sz w:val="22"/>
        </w:rPr>
        <w:t>/zákonného zástupce</w:t>
      </w:r>
      <w:r w:rsidRPr="00E97013">
        <w:rPr>
          <w:rFonts w:ascii="Arial" w:hAnsi="Arial" w:cs="Arial"/>
          <w:b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sz w:val="22"/>
        </w:rPr>
        <w:t>dítěte evidovaného ve SK/TJ:</w:t>
      </w:r>
      <w:bookmarkStart w:id="2" w:name="_GoBack"/>
      <w:bookmarkEnd w:id="2"/>
    </w:p>
    <w:p w:rsidR="005C58DD" w:rsidRDefault="005C58DD" w:rsidP="005C58DD">
      <w:pPr>
        <w:pStyle w:val="Bezmezer"/>
        <w:rPr>
          <w:rFonts w:ascii="Arial" w:hAnsi="Arial" w:cs="Arial"/>
          <w:b/>
          <w:sz w:val="22"/>
        </w:rPr>
      </w:pPr>
    </w:p>
    <w:p w:rsidR="005C58DD" w:rsidRDefault="005C58DD" w:rsidP="005C58DD">
      <w:pPr>
        <w:pStyle w:val="Bezmezer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DA407E">
        <w:rPr>
          <w:rFonts w:ascii="Arial" w:hAnsi="Arial" w:cs="Arial"/>
          <w:b/>
          <w:sz w:val="22"/>
        </w:rPr>
        <w:t>jméno</w:t>
      </w:r>
      <w:r>
        <w:rPr>
          <w:rFonts w:ascii="Arial" w:hAnsi="Arial" w:cs="Arial"/>
          <w:b/>
          <w:sz w:val="22"/>
        </w:rPr>
        <w:t xml:space="preserve"> a </w:t>
      </w:r>
      <w:r w:rsidRPr="00DA407E">
        <w:rPr>
          <w:rFonts w:ascii="Arial" w:hAnsi="Arial" w:cs="Arial"/>
          <w:b/>
          <w:sz w:val="22"/>
        </w:rPr>
        <w:t xml:space="preserve">příjmení, </w:t>
      </w:r>
    </w:p>
    <w:p w:rsidR="005C58DD" w:rsidRDefault="005C58DD" w:rsidP="005C58DD">
      <w:pPr>
        <w:pStyle w:val="Bezmezer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DA407E">
        <w:rPr>
          <w:rFonts w:ascii="Arial" w:hAnsi="Arial" w:cs="Arial"/>
          <w:b/>
          <w:sz w:val="22"/>
        </w:rPr>
        <w:t>telefon</w:t>
      </w:r>
      <w:r>
        <w:rPr>
          <w:rFonts w:ascii="Arial" w:hAnsi="Arial" w:cs="Arial"/>
          <w:b/>
          <w:sz w:val="22"/>
        </w:rPr>
        <w:t>,</w:t>
      </w:r>
    </w:p>
    <w:p w:rsidR="005C58DD" w:rsidRPr="00DA407E" w:rsidRDefault="005C58DD" w:rsidP="005C58DD">
      <w:pPr>
        <w:pStyle w:val="Bezmezer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DA407E">
        <w:rPr>
          <w:rFonts w:ascii="Arial" w:hAnsi="Arial" w:cs="Arial"/>
          <w:b/>
          <w:sz w:val="22"/>
        </w:rPr>
        <w:t>email.</w:t>
      </w:r>
    </w:p>
    <w:p w:rsidR="005C58DD" w:rsidRPr="008D265F" w:rsidRDefault="005C58DD" w:rsidP="005C58DD">
      <w:pPr>
        <w:pStyle w:val="Nadpis1"/>
        <w:ind w:left="432"/>
        <w:rPr>
          <w:b/>
          <w:sz w:val="16"/>
          <w:szCs w:val="16"/>
        </w:rPr>
      </w:pPr>
    </w:p>
    <w:p w:rsidR="005C58DD" w:rsidRPr="008D265F" w:rsidRDefault="005C58DD" w:rsidP="005C58DD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:rsidR="005C58DD" w:rsidRPr="008D265F" w:rsidRDefault="005C58DD" w:rsidP="005C58DD">
      <w:pPr>
        <w:spacing w:after="0"/>
        <w:rPr>
          <w:b/>
          <w:sz w:val="16"/>
          <w:szCs w:val="16"/>
        </w:rPr>
      </w:pPr>
    </w:p>
    <w:p w:rsidR="005C58DD" w:rsidRPr="008D265F" w:rsidRDefault="005C58DD" w:rsidP="005C58DD">
      <w:pPr>
        <w:pStyle w:val="Nadpis1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kontaktování v případě náhlé situace</w:t>
      </w:r>
      <w:r w:rsidRPr="008D265F">
        <w:rPr>
          <w:b/>
          <w:sz w:val="22"/>
        </w:rPr>
        <w:t>,</w:t>
      </w:r>
    </w:p>
    <w:p w:rsidR="005C58DD" w:rsidRPr="008D265F" w:rsidRDefault="005C58DD" w:rsidP="005C58DD">
      <w:pPr>
        <w:pStyle w:val="Nadpis1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kontaktování při platební povinnosti</w:t>
      </w:r>
      <w:r w:rsidRPr="008D265F">
        <w:rPr>
          <w:b/>
          <w:sz w:val="22"/>
        </w:rPr>
        <w:t>,</w:t>
      </w:r>
    </w:p>
    <w:p w:rsidR="005C58DD" w:rsidRPr="008D265F" w:rsidRDefault="005C58DD" w:rsidP="005C58DD">
      <w:pPr>
        <w:pStyle w:val="Nadpis1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nabídky účasti na sportovní akci, příměstském táboře apod.</w:t>
      </w:r>
    </w:p>
    <w:p w:rsidR="005C58DD" w:rsidRDefault="005C58DD" w:rsidP="005C58DD">
      <w:pPr>
        <w:spacing w:after="0"/>
        <w:rPr>
          <w:rFonts w:ascii="Arial" w:hAnsi="Arial" w:cs="Arial"/>
          <w:b/>
        </w:rPr>
      </w:pPr>
    </w:p>
    <w:p w:rsidR="005C58DD" w:rsidRPr="008D265F" w:rsidRDefault="005C58DD" w:rsidP="005C58DD">
      <w:pPr>
        <w:spacing w:before="240"/>
        <w:jc w:val="both"/>
        <w:rPr>
          <w:rFonts w:ascii="Arial" w:hAnsi="Arial" w:cs="Arial"/>
          <w:b/>
        </w:rPr>
      </w:pPr>
      <w:r w:rsidRPr="008D265F">
        <w:rPr>
          <w:rFonts w:ascii="Arial" w:hAnsi="Arial" w:cs="Arial"/>
          <w:b/>
        </w:rPr>
        <w:t>Souhlasím, aby mé Osobní údaje byly zpracovávány a uchovávány po celou dobu trvání účelu zpracování.</w:t>
      </w:r>
    </w:p>
    <w:p w:rsidR="005C58DD" w:rsidRPr="00C47815" w:rsidRDefault="005C58DD" w:rsidP="005C58DD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:rsidR="005C58DD" w:rsidRPr="00C47815" w:rsidRDefault="005C58DD" w:rsidP="005C58DD">
      <w:pPr>
        <w:spacing w:after="0" w:line="360" w:lineRule="auto"/>
        <w:rPr>
          <w:rFonts w:ascii="Arial" w:hAnsi="Arial" w:cs="Arial"/>
          <w:b/>
        </w:rPr>
      </w:pPr>
      <w:r w:rsidRPr="00C47815">
        <w:rPr>
          <w:rFonts w:ascii="Arial" w:hAnsi="Arial" w:cs="Arial"/>
          <w:b/>
        </w:rPr>
        <w:t>Jsem srozuměn/srozuměna se svým právem: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 xml:space="preserve">mít přístup ke svým Osobním údajům (dle </w:t>
      </w:r>
      <w:proofErr w:type="gramStart"/>
      <w:r w:rsidRPr="00C47815">
        <w:rPr>
          <w:rFonts w:ascii="Arial" w:hAnsi="Arial" w:cs="Arial"/>
          <w:b/>
          <w:color w:val="auto"/>
          <w:sz w:val="22"/>
          <w:szCs w:val="22"/>
        </w:rPr>
        <w:t>čl.15</w:t>
      </w:r>
      <w:proofErr w:type="gramEnd"/>
      <w:r w:rsidRPr="00C47815">
        <w:rPr>
          <w:rFonts w:ascii="Arial" w:hAnsi="Arial" w:cs="Arial"/>
          <w:b/>
          <w:color w:val="auto"/>
          <w:sz w:val="22"/>
          <w:szCs w:val="22"/>
        </w:rPr>
        <w:t xml:space="preserve"> Nařízení),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:rsidR="005C58DD" w:rsidRPr="00C47815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:rsidR="005C58DD" w:rsidRDefault="005C58DD" w:rsidP="005C58DD">
      <w:pPr>
        <w:pStyle w:val="Nadpis2"/>
        <w:numPr>
          <w:ilvl w:val="1"/>
          <w:numId w:val="4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:rsidR="005C58DD" w:rsidRDefault="005C58DD" w:rsidP="005C58DD">
      <w:pPr>
        <w:pStyle w:val="Odstavecseseznamem"/>
        <w:numPr>
          <w:ilvl w:val="1"/>
          <w:numId w:val="4"/>
        </w:numPr>
        <w:ind w:left="426" w:hanging="426"/>
        <w:rPr>
          <w:rFonts w:ascii="Arial" w:hAnsi="Arial" w:cs="Arial"/>
          <w:b/>
        </w:rPr>
      </w:pPr>
      <w:r w:rsidRPr="00641B4A">
        <w:rPr>
          <w:rFonts w:ascii="Arial" w:hAnsi="Arial" w:cs="Arial"/>
          <w:b/>
        </w:rPr>
        <w:t>škrtnout jeden z účelů zpracování osobních údajů výše,</w:t>
      </w:r>
    </w:p>
    <w:p w:rsidR="005C58DD" w:rsidRPr="00641B4A" w:rsidRDefault="005C58DD" w:rsidP="005C58DD">
      <w:pPr>
        <w:pStyle w:val="Odstavecseseznamem"/>
        <w:numPr>
          <w:ilvl w:val="1"/>
          <w:numId w:val="4"/>
        </w:numPr>
        <w:ind w:left="426" w:hanging="426"/>
        <w:rPr>
          <w:rFonts w:ascii="Arial" w:hAnsi="Arial" w:cs="Arial"/>
          <w:b/>
        </w:rPr>
      </w:pPr>
      <w:r w:rsidRPr="00641B4A">
        <w:rPr>
          <w:rFonts w:ascii="Arial" w:hAnsi="Arial" w:cs="Arial"/>
          <w:b/>
        </w:rPr>
        <w:t>podat proti Správci údajů stížnost podle čl. 77 Nařízení.</w:t>
      </w:r>
    </w:p>
    <w:p w:rsidR="005C58DD" w:rsidRPr="0077456D" w:rsidRDefault="005C58DD" w:rsidP="005C58DD">
      <w:pPr>
        <w:rPr>
          <w:sz w:val="4"/>
          <w:szCs w:val="4"/>
        </w:rPr>
      </w:pPr>
    </w:p>
    <w:p w:rsidR="005C58DD" w:rsidRPr="00C47815" w:rsidRDefault="005C58DD" w:rsidP="005C58DD">
      <w:pPr>
        <w:spacing w:before="240"/>
        <w:rPr>
          <w:rFonts w:ascii="Arial" w:hAnsi="Arial" w:cs="Arial"/>
          <w:b/>
        </w:rPr>
      </w:pPr>
      <w:r w:rsidRPr="00C47815">
        <w:rPr>
          <w:rFonts w:ascii="Arial" w:hAnsi="Arial" w:cs="Arial"/>
          <w:b/>
        </w:rPr>
        <w:t>Prohlašuji, že jsem si text tohoto souhlasu pečlivě přečetl/přečetla, obsahu rozumím a souhlasím s ním. To stvrzuji mým vlastnoručním podpisem.</w:t>
      </w:r>
    </w:p>
    <w:p w:rsidR="005C58DD" w:rsidRPr="00C47815" w:rsidRDefault="005C58DD" w:rsidP="005C58DD">
      <w:pPr>
        <w:jc w:val="center"/>
        <w:rPr>
          <w:rFonts w:ascii="Arial" w:hAnsi="Arial" w:cs="Arial"/>
          <w:sz w:val="8"/>
          <w:szCs w:val="8"/>
        </w:rPr>
      </w:pPr>
    </w:p>
    <w:p w:rsidR="005C58DD" w:rsidRDefault="005C58DD" w:rsidP="005C58DD">
      <w:pPr>
        <w:spacing w:after="0"/>
        <w:rPr>
          <w:rFonts w:ascii="Arial" w:hAnsi="Arial" w:cs="Arial"/>
        </w:rPr>
      </w:pPr>
      <w:r w:rsidRPr="00445DED">
        <w:rPr>
          <w:rFonts w:ascii="Arial" w:hAnsi="Arial" w:cs="Arial"/>
        </w:rPr>
        <w:t>V ________</w:t>
      </w:r>
      <w:r>
        <w:rPr>
          <w:rFonts w:ascii="Arial" w:hAnsi="Arial" w:cs="Arial"/>
        </w:rPr>
        <w:t>_______</w:t>
      </w:r>
      <w:r w:rsidRPr="00445DED">
        <w:rPr>
          <w:rFonts w:ascii="Arial" w:hAnsi="Arial" w:cs="Arial"/>
        </w:rPr>
        <w:t xml:space="preserve"> dne ___________</w:t>
      </w:r>
    </w:p>
    <w:p w:rsidR="005C58DD" w:rsidRPr="00445DED" w:rsidRDefault="005C58DD" w:rsidP="005C58DD">
      <w:pPr>
        <w:spacing w:after="0"/>
        <w:rPr>
          <w:rFonts w:ascii="Arial" w:hAnsi="Arial" w:cs="Arial"/>
        </w:rPr>
      </w:pPr>
    </w:p>
    <w:p w:rsidR="005C58DD" w:rsidRDefault="005C58DD" w:rsidP="005C58DD">
      <w:pPr>
        <w:spacing w:after="0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______________</w:t>
      </w:r>
      <w:r w:rsidRPr="00445DED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  <w:r w:rsidRPr="00445DED">
        <w:rPr>
          <w:rFonts w:ascii="Arial" w:hAnsi="Arial" w:cs="Arial"/>
        </w:rPr>
        <w:t>_________</w:t>
      </w:r>
      <w:r>
        <w:rPr>
          <w:rFonts w:ascii="Arial" w:hAnsi="Arial" w:cs="Arial"/>
        </w:rPr>
        <w:t>_______</w:t>
      </w:r>
    </w:p>
    <w:p w:rsidR="005C58DD" w:rsidRDefault="005C58DD" w:rsidP="005C58DD">
      <w:pPr>
        <w:spacing w:after="0"/>
        <w:rPr>
          <w:rFonts w:ascii="Arial" w:hAnsi="Arial" w:cs="Arial"/>
        </w:rPr>
      </w:pPr>
      <w:r w:rsidRPr="00445DE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445DED">
        <w:rPr>
          <w:rFonts w:ascii="Arial" w:hAnsi="Arial" w:cs="Arial"/>
        </w:rPr>
        <w:t xml:space="preserve">Jméno a </w:t>
      </w:r>
      <w:proofErr w:type="gramStart"/>
      <w:r w:rsidRPr="00445DED">
        <w:rPr>
          <w:rFonts w:ascii="Arial" w:hAnsi="Arial" w:cs="Arial"/>
        </w:rPr>
        <w:t>Příjmení</w:t>
      </w:r>
      <w:r>
        <w:rPr>
          <w:rFonts w:ascii="Arial" w:hAnsi="Arial" w:cs="Arial"/>
        </w:rPr>
        <w:t xml:space="preserve">                          PODPIS</w:t>
      </w:r>
      <w:proofErr w:type="gramEnd"/>
    </w:p>
    <w:p w:rsidR="005C58DD" w:rsidRPr="00FC5756" w:rsidRDefault="005C58DD" w:rsidP="00FC5756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sectPr w:rsidR="005C58DD" w:rsidRPr="00FC5756" w:rsidSect="00FC5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74" w:rsidRDefault="00AC6E74" w:rsidP="00FC5756">
      <w:pPr>
        <w:spacing w:after="0" w:line="240" w:lineRule="auto"/>
      </w:pPr>
      <w:r>
        <w:separator/>
      </w:r>
    </w:p>
  </w:endnote>
  <w:endnote w:type="continuationSeparator" w:id="0">
    <w:p w:rsidR="00AC6E74" w:rsidRDefault="00AC6E74" w:rsidP="00F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74" w:rsidRDefault="00AC6E74" w:rsidP="00FC5756">
      <w:pPr>
        <w:spacing w:after="0" w:line="240" w:lineRule="auto"/>
      </w:pPr>
      <w:r>
        <w:separator/>
      </w:r>
    </w:p>
  </w:footnote>
  <w:footnote w:type="continuationSeparator" w:id="0">
    <w:p w:rsidR="00AC6E74" w:rsidRDefault="00AC6E74" w:rsidP="00F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56" w:rsidRDefault="00FC57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318F"/>
    <w:multiLevelType w:val="hybridMultilevel"/>
    <w:tmpl w:val="AB6AA12C"/>
    <w:lvl w:ilvl="0" w:tplc="838290D0">
      <w:start w:val="1"/>
      <w:numFmt w:val="decimal"/>
      <w:pStyle w:val="maurer1"/>
      <w:lvlText w:val="%1."/>
      <w:lvlJc w:val="left"/>
      <w:pPr>
        <w:ind w:left="1287" w:hanging="360"/>
      </w:pPr>
    </w:lvl>
    <w:lvl w:ilvl="1" w:tplc="04050013">
      <w:start w:val="1"/>
      <w:numFmt w:val="upp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5E3634"/>
    <w:multiLevelType w:val="hybridMultilevel"/>
    <w:tmpl w:val="37C0517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4D04"/>
    <w:multiLevelType w:val="hybridMultilevel"/>
    <w:tmpl w:val="CBB42CFA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E968DA"/>
    <w:multiLevelType w:val="hybridMultilevel"/>
    <w:tmpl w:val="B6208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31315A2"/>
    <w:multiLevelType w:val="hybridMultilevel"/>
    <w:tmpl w:val="46FA48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B2023"/>
    <w:multiLevelType w:val="hybridMultilevel"/>
    <w:tmpl w:val="111CA0A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520F15"/>
    <w:multiLevelType w:val="hybridMultilevel"/>
    <w:tmpl w:val="363E3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12C51"/>
    <w:multiLevelType w:val="hybridMultilevel"/>
    <w:tmpl w:val="C87CB3D4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665E4F"/>
    <w:multiLevelType w:val="hybridMultilevel"/>
    <w:tmpl w:val="E3E0B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94469"/>
    <w:multiLevelType w:val="hybridMultilevel"/>
    <w:tmpl w:val="C3983EC8"/>
    <w:lvl w:ilvl="0" w:tplc="312EF8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F649B4"/>
    <w:multiLevelType w:val="hybridMultilevel"/>
    <w:tmpl w:val="A150089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4D05"/>
    <w:multiLevelType w:val="hybridMultilevel"/>
    <w:tmpl w:val="CAA2402E"/>
    <w:lvl w:ilvl="0" w:tplc="B73E3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861A0F"/>
    <w:multiLevelType w:val="hybridMultilevel"/>
    <w:tmpl w:val="742C1E38"/>
    <w:lvl w:ilvl="0" w:tplc="8FB20580">
      <w:start w:val="1"/>
      <w:numFmt w:val="upperRoman"/>
      <w:pStyle w:val="maurer3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4849"/>
    <w:multiLevelType w:val="hybridMultilevel"/>
    <w:tmpl w:val="C70CA49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15"/>
  </w:num>
  <w:num w:numId="13">
    <w:abstractNumId w:val="12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4D"/>
    <w:rsid w:val="00002ED3"/>
    <w:rsid w:val="00064848"/>
    <w:rsid w:val="000E3DBF"/>
    <w:rsid w:val="00151DC2"/>
    <w:rsid w:val="00173FC2"/>
    <w:rsid w:val="003F7ED1"/>
    <w:rsid w:val="00491ACB"/>
    <w:rsid w:val="00577895"/>
    <w:rsid w:val="00584D25"/>
    <w:rsid w:val="005C399B"/>
    <w:rsid w:val="005C58DD"/>
    <w:rsid w:val="00606E1A"/>
    <w:rsid w:val="0075740F"/>
    <w:rsid w:val="007B73E4"/>
    <w:rsid w:val="00823931"/>
    <w:rsid w:val="00892C6D"/>
    <w:rsid w:val="008970ED"/>
    <w:rsid w:val="008C5FE4"/>
    <w:rsid w:val="00A27E59"/>
    <w:rsid w:val="00AC6E74"/>
    <w:rsid w:val="00B8151C"/>
    <w:rsid w:val="00B9248E"/>
    <w:rsid w:val="00BC637D"/>
    <w:rsid w:val="00BE0B47"/>
    <w:rsid w:val="00C52E93"/>
    <w:rsid w:val="00C74D5B"/>
    <w:rsid w:val="00CF274D"/>
    <w:rsid w:val="00D03F2F"/>
    <w:rsid w:val="00D82E6D"/>
    <w:rsid w:val="00E22689"/>
    <w:rsid w:val="00E47A4A"/>
    <w:rsid w:val="00E7791B"/>
    <w:rsid w:val="00F63AFA"/>
    <w:rsid w:val="00F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97A5-6AED-45BD-969F-37235CE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58DD"/>
    <w:pPr>
      <w:spacing w:after="0"/>
      <w:jc w:val="both"/>
      <w:outlineLvl w:val="0"/>
    </w:pPr>
    <w:rPr>
      <w:rFonts w:ascii="Arial" w:eastAsia="Calibri" w:hAnsi="Arial" w:cs="Arial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58DD"/>
    <w:pPr>
      <w:keepNext/>
      <w:keepLines/>
      <w:spacing w:before="40" w:after="0"/>
      <w:outlineLvl w:val="1"/>
    </w:pPr>
    <w:rPr>
      <w:rFonts w:ascii="Garamond" w:eastAsia="Times New Roman" w:hAnsi="Garamond" w:cs="Times New Roman"/>
      <w:color w:val="262626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uiPriority w:val="99"/>
    <w:unhideWhenUsed/>
    <w:rsid w:val="00C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274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52E9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C58DD"/>
    <w:rPr>
      <w:rFonts w:ascii="Arial" w:eastAsia="Calibri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5C58DD"/>
    <w:rPr>
      <w:rFonts w:ascii="Garamond" w:eastAsia="Times New Roman" w:hAnsi="Garamond" w:cs="Times New Roman"/>
      <w:color w:val="262626"/>
      <w:sz w:val="24"/>
      <w:szCs w:val="26"/>
    </w:rPr>
  </w:style>
  <w:style w:type="paragraph" w:styleId="Bezmezer">
    <w:name w:val="No Spacing"/>
    <w:uiPriority w:val="1"/>
    <w:qFormat/>
    <w:rsid w:val="005C58DD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maurer1">
    <w:name w:val="maurer 1"/>
    <w:basedOn w:val="Normlnweb"/>
    <w:link w:val="maurer1Char"/>
    <w:rsid w:val="007B73E4"/>
    <w:pPr>
      <w:numPr>
        <w:numId w:val="7"/>
      </w:numPr>
      <w:spacing w:before="0" w:beforeAutospacing="0" w:after="240" w:afterAutospacing="0"/>
      <w:ind w:left="567" w:hanging="577"/>
      <w:jc w:val="both"/>
    </w:pPr>
    <w:rPr>
      <w:rFonts w:ascii="Arial" w:hAnsi="Arial" w:cs="Arial"/>
      <w:b/>
    </w:rPr>
  </w:style>
  <w:style w:type="paragraph" w:customStyle="1" w:styleId="maurer2">
    <w:name w:val="maurer 2"/>
    <w:basedOn w:val="Normlnweb"/>
    <w:link w:val="maurer2Char"/>
    <w:rsid w:val="007B73E4"/>
    <w:pPr>
      <w:spacing w:before="0" w:beforeAutospacing="0" w:after="240" w:afterAutospacing="0"/>
      <w:ind w:left="567"/>
      <w:jc w:val="both"/>
    </w:pPr>
    <w:rPr>
      <w:rFonts w:ascii="Arial" w:hAnsi="Arial" w:cs="Arial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7B73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urer1Char">
    <w:name w:val="maurer 1 Char"/>
    <w:basedOn w:val="NormlnwebChar"/>
    <w:link w:val="maurer1"/>
    <w:rsid w:val="007B73E4"/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maurer3">
    <w:name w:val="maurer 3"/>
    <w:basedOn w:val="Normlnweb"/>
    <w:link w:val="maurer3Char"/>
    <w:rsid w:val="007B73E4"/>
    <w:pPr>
      <w:numPr>
        <w:numId w:val="8"/>
      </w:numPr>
      <w:spacing w:before="0" w:beforeAutospacing="0" w:after="240" w:afterAutospacing="0"/>
      <w:jc w:val="both"/>
    </w:pPr>
    <w:rPr>
      <w:rFonts w:ascii="Arial" w:hAnsi="Arial" w:cs="Arial"/>
      <w:b/>
    </w:rPr>
  </w:style>
  <w:style w:type="character" w:customStyle="1" w:styleId="maurer2Char">
    <w:name w:val="maurer 2 Char"/>
    <w:basedOn w:val="NormlnwebChar"/>
    <w:link w:val="maurer2"/>
    <w:rsid w:val="007B73E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aurer3Char">
    <w:name w:val="maurer 3 Char"/>
    <w:basedOn w:val="NormlnwebChar"/>
    <w:link w:val="maurer3"/>
    <w:rsid w:val="007B73E4"/>
    <w:rPr>
      <w:rFonts w:ascii="Arial" w:eastAsia="Times New Roman" w:hAnsi="Arial" w:cs="Arial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756"/>
  </w:style>
  <w:style w:type="paragraph" w:styleId="Zpat">
    <w:name w:val="footer"/>
    <w:basedOn w:val="Normln"/>
    <w:link w:val="ZpatChar"/>
    <w:uiPriority w:val="99"/>
    <w:unhideWhenUsed/>
    <w:rsid w:val="00FC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756"/>
  </w:style>
  <w:style w:type="character" w:styleId="Hypertextovodkaz">
    <w:name w:val="Hyperlink"/>
    <w:basedOn w:val="Standardnpsmoodstavce"/>
    <w:uiPriority w:val="99"/>
    <w:unhideWhenUsed/>
    <w:rsid w:val="00892C6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92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Maurer</dc:creator>
  <cp:keywords/>
  <dc:description/>
  <cp:lastModifiedBy>Tomáš Maurer</cp:lastModifiedBy>
  <cp:revision>20</cp:revision>
  <dcterms:created xsi:type="dcterms:W3CDTF">2018-07-13T08:12:00Z</dcterms:created>
  <dcterms:modified xsi:type="dcterms:W3CDTF">2018-07-19T09:54:00Z</dcterms:modified>
</cp:coreProperties>
</file>