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50C9" w14:textId="77777777" w:rsidR="00A01891" w:rsidRPr="00387DAB" w:rsidRDefault="00A01891" w:rsidP="00A01891">
      <w:pPr>
        <w:rPr>
          <w:rFonts w:ascii="Times New Roman" w:hAnsi="Times New Roman" w:cs="Times New Roman"/>
        </w:rPr>
      </w:pPr>
      <w:bookmarkStart w:id="0" w:name="_GoBack"/>
      <w:bookmarkEnd w:id="0"/>
    </w:p>
    <w:p w14:paraId="25F397DD" w14:textId="3E5E9FFA" w:rsidR="0075684F" w:rsidRDefault="0075684F" w:rsidP="0075684F">
      <w:pPr>
        <w:jc w:val="both"/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</w:pP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Metodické </w:t>
      </w:r>
      <w:r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pokyny k dokumentům: Deklarace, </w:t>
      </w: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Záznam o činnostech zpracování OÚ</w:t>
      </w:r>
      <w:r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 a Směrnice o evidenci členské základny</w:t>
      </w:r>
    </w:p>
    <w:p w14:paraId="7C8FECCA" w14:textId="77777777" w:rsidR="00A01891" w:rsidRPr="00387DAB" w:rsidRDefault="00A01891" w:rsidP="009F68F3">
      <w:pPr>
        <w:jc w:val="both"/>
        <w:rPr>
          <w:rFonts w:ascii="Times New Roman" w:hAnsi="Times New Roman" w:cs="Times New Roman"/>
        </w:rPr>
      </w:pPr>
    </w:p>
    <w:p w14:paraId="387BFB97" w14:textId="7DA7DAD9" w:rsidR="00A01891" w:rsidRPr="001B074B" w:rsidRDefault="00661C23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V příloze zaslané dokumenty (Deklarace</w:t>
      </w:r>
      <w:r w:rsidR="001124DE">
        <w:rPr>
          <w:rFonts w:cstheme="minorHAnsi"/>
          <w:sz w:val="24"/>
          <w:szCs w:val="24"/>
        </w:rPr>
        <w:t>,</w:t>
      </w:r>
      <w:r w:rsidRPr="001B074B">
        <w:rPr>
          <w:rFonts w:cstheme="minorHAnsi"/>
          <w:sz w:val="24"/>
          <w:szCs w:val="24"/>
        </w:rPr>
        <w:t xml:space="preserve"> Záznamy o činnost</w:t>
      </w:r>
      <w:r w:rsidR="00734F9C" w:rsidRPr="001B074B">
        <w:rPr>
          <w:rFonts w:cstheme="minorHAnsi"/>
          <w:sz w:val="24"/>
          <w:szCs w:val="24"/>
        </w:rPr>
        <w:t>i</w:t>
      </w:r>
      <w:r w:rsidRPr="001B074B">
        <w:rPr>
          <w:rFonts w:cstheme="minorHAnsi"/>
          <w:sz w:val="24"/>
          <w:szCs w:val="24"/>
        </w:rPr>
        <w:t xml:space="preserve"> z</w:t>
      </w:r>
      <w:r w:rsidR="001B074B">
        <w:rPr>
          <w:rFonts w:cstheme="minorHAnsi"/>
          <w:sz w:val="24"/>
          <w:szCs w:val="24"/>
        </w:rPr>
        <w:t>pr</w:t>
      </w:r>
      <w:r w:rsidRPr="001B074B">
        <w:rPr>
          <w:rFonts w:cstheme="minorHAnsi"/>
          <w:sz w:val="24"/>
          <w:szCs w:val="24"/>
        </w:rPr>
        <w:t>acování</w:t>
      </w:r>
      <w:r w:rsidR="001124DE">
        <w:rPr>
          <w:rFonts w:cstheme="minorHAnsi"/>
          <w:sz w:val="24"/>
          <w:szCs w:val="24"/>
        </w:rPr>
        <w:t xml:space="preserve"> a Vnitřní směrnice o evidenci členské základny</w:t>
      </w:r>
      <w:r w:rsidRPr="001B074B">
        <w:rPr>
          <w:rFonts w:cstheme="minorHAnsi"/>
          <w:sz w:val="24"/>
          <w:szCs w:val="24"/>
        </w:rPr>
        <w:t xml:space="preserve">) jsou </w:t>
      </w:r>
      <w:r w:rsidR="00A01891" w:rsidRPr="001B074B">
        <w:rPr>
          <w:rFonts w:cstheme="minorHAnsi"/>
          <w:sz w:val="24"/>
          <w:szCs w:val="24"/>
        </w:rPr>
        <w:t>určen</w:t>
      </w:r>
      <w:r w:rsidRPr="001B074B">
        <w:rPr>
          <w:rFonts w:cstheme="minorHAnsi"/>
          <w:sz w:val="24"/>
          <w:szCs w:val="24"/>
        </w:rPr>
        <w:t>y</w:t>
      </w:r>
      <w:r w:rsidR="00A01891" w:rsidRPr="001B074B">
        <w:rPr>
          <w:rFonts w:cstheme="minorHAnsi"/>
          <w:sz w:val="24"/>
          <w:szCs w:val="24"/>
        </w:rPr>
        <w:t xml:space="preserve"> především k rukám osob, které v</w:t>
      </w:r>
      <w:r w:rsidR="004D4566">
        <w:rPr>
          <w:rFonts w:cstheme="minorHAnsi"/>
          <w:sz w:val="24"/>
          <w:szCs w:val="24"/>
        </w:rPr>
        <w:t>e svazech</w:t>
      </w:r>
      <w:r w:rsidR="00A01891" w:rsidRPr="001B074B">
        <w:rPr>
          <w:rFonts w:cstheme="minorHAnsi"/>
          <w:sz w:val="24"/>
          <w:szCs w:val="24"/>
        </w:rPr>
        <w:t xml:space="preserve"> vykonávají výkonné pozice, </w:t>
      </w:r>
      <w:r w:rsidR="000976D9">
        <w:rPr>
          <w:rFonts w:cstheme="minorHAnsi"/>
          <w:sz w:val="24"/>
          <w:szCs w:val="24"/>
        </w:rPr>
        <w:t>což ovšem samozřejmě</w:t>
      </w:r>
      <w:r w:rsidR="00A01891" w:rsidRPr="001B074B">
        <w:rPr>
          <w:rFonts w:cstheme="minorHAnsi"/>
          <w:sz w:val="24"/>
          <w:szCs w:val="24"/>
        </w:rPr>
        <w:t xml:space="preserve"> není</w:t>
      </w:r>
      <w:r w:rsidR="000976D9">
        <w:rPr>
          <w:rFonts w:cstheme="minorHAnsi"/>
          <w:sz w:val="24"/>
          <w:szCs w:val="24"/>
        </w:rPr>
        <w:t xml:space="preserve"> absolutní</w:t>
      </w:r>
      <w:r w:rsidR="00A01891" w:rsidRPr="001B074B">
        <w:rPr>
          <w:rFonts w:cstheme="minorHAnsi"/>
          <w:sz w:val="24"/>
          <w:szCs w:val="24"/>
        </w:rPr>
        <w:t xml:space="preserve"> podmínkou. Zásadní je, aby </w:t>
      </w:r>
      <w:r w:rsidRPr="001B074B">
        <w:rPr>
          <w:rFonts w:cstheme="minorHAnsi"/>
          <w:sz w:val="24"/>
          <w:szCs w:val="24"/>
        </w:rPr>
        <w:t>je</w:t>
      </w:r>
      <w:r w:rsidR="00A01891" w:rsidRPr="001B074B">
        <w:rPr>
          <w:rFonts w:cstheme="minorHAnsi"/>
          <w:sz w:val="24"/>
          <w:szCs w:val="24"/>
        </w:rPr>
        <w:t xml:space="preserve"> </w:t>
      </w:r>
      <w:r w:rsidRPr="001B074B">
        <w:rPr>
          <w:rFonts w:cstheme="minorHAnsi"/>
          <w:b/>
          <w:sz w:val="24"/>
          <w:szCs w:val="24"/>
        </w:rPr>
        <w:t>přečetly a v</w:t>
      </w:r>
      <w:r w:rsidR="00A01891" w:rsidRPr="001B074B">
        <w:rPr>
          <w:rFonts w:cstheme="minorHAnsi"/>
          <w:b/>
          <w:sz w:val="24"/>
          <w:szCs w:val="24"/>
        </w:rPr>
        <w:t>yplnily</w:t>
      </w:r>
      <w:r w:rsidR="00A01891" w:rsidRPr="001B074B">
        <w:rPr>
          <w:rFonts w:cstheme="minorHAnsi"/>
          <w:sz w:val="24"/>
          <w:szCs w:val="24"/>
        </w:rPr>
        <w:t xml:space="preserve"> osoby, které </w:t>
      </w:r>
      <w:r w:rsidR="00A01891" w:rsidRPr="001B074B">
        <w:rPr>
          <w:rFonts w:cstheme="minorHAnsi"/>
          <w:b/>
          <w:sz w:val="24"/>
          <w:szCs w:val="24"/>
        </w:rPr>
        <w:t xml:space="preserve">dobře znají poměry uvnitř </w:t>
      </w:r>
      <w:r w:rsidR="004D4566">
        <w:rPr>
          <w:rFonts w:cstheme="minorHAnsi"/>
          <w:b/>
          <w:sz w:val="24"/>
          <w:szCs w:val="24"/>
        </w:rPr>
        <w:t>svaz</w:t>
      </w:r>
      <w:r w:rsidR="00A01891" w:rsidRPr="001B074B">
        <w:rPr>
          <w:rFonts w:cstheme="minorHAnsi"/>
          <w:b/>
          <w:sz w:val="24"/>
          <w:szCs w:val="24"/>
        </w:rPr>
        <w:t>ů</w:t>
      </w:r>
      <w:r w:rsidR="00A01891" w:rsidRPr="001B074B">
        <w:rPr>
          <w:rFonts w:cstheme="minorHAnsi"/>
          <w:sz w:val="24"/>
          <w:szCs w:val="24"/>
        </w:rPr>
        <w:t xml:space="preserve"> nebo </w:t>
      </w:r>
      <w:r w:rsidR="000976D9">
        <w:rPr>
          <w:rFonts w:cstheme="minorHAnsi"/>
          <w:sz w:val="24"/>
          <w:szCs w:val="24"/>
        </w:rPr>
        <w:t>jsou</w:t>
      </w:r>
      <w:r w:rsidR="00A01891" w:rsidRPr="001B074B">
        <w:rPr>
          <w:rFonts w:cstheme="minorHAnsi"/>
          <w:sz w:val="24"/>
          <w:szCs w:val="24"/>
        </w:rPr>
        <w:t xml:space="preserve"> předmětné skutečnosti schopny </w:t>
      </w:r>
      <w:r w:rsidR="000A00EF">
        <w:rPr>
          <w:rFonts w:cstheme="minorHAnsi"/>
          <w:sz w:val="24"/>
          <w:szCs w:val="24"/>
        </w:rPr>
        <w:t xml:space="preserve">řádně </w:t>
      </w:r>
      <w:r w:rsidR="00A01891" w:rsidRPr="001B074B">
        <w:rPr>
          <w:rFonts w:cstheme="minorHAnsi"/>
          <w:sz w:val="24"/>
          <w:szCs w:val="24"/>
        </w:rPr>
        <w:t>zjisti</w:t>
      </w:r>
      <w:r w:rsidR="00FC14CB" w:rsidRPr="001B074B">
        <w:rPr>
          <w:rFonts w:cstheme="minorHAnsi"/>
          <w:sz w:val="24"/>
          <w:szCs w:val="24"/>
        </w:rPr>
        <w:t>t</w:t>
      </w:r>
      <w:r w:rsidR="00A01891" w:rsidRPr="001B074B">
        <w:rPr>
          <w:rFonts w:cstheme="minorHAnsi"/>
          <w:sz w:val="24"/>
          <w:szCs w:val="24"/>
        </w:rPr>
        <w:t>.</w:t>
      </w:r>
    </w:p>
    <w:p w14:paraId="23AEDDDB" w14:textId="77777777" w:rsidR="00F60422" w:rsidRPr="001B074B" w:rsidRDefault="00661C23" w:rsidP="009F68F3">
      <w:pPr>
        <w:jc w:val="both"/>
        <w:rPr>
          <w:rFonts w:cstheme="minorHAnsi"/>
          <w:b/>
          <w:sz w:val="24"/>
          <w:szCs w:val="24"/>
        </w:rPr>
      </w:pPr>
      <w:r w:rsidRPr="001B074B">
        <w:rPr>
          <w:rFonts w:cstheme="minorHAnsi"/>
          <w:b/>
          <w:sz w:val="24"/>
          <w:szCs w:val="24"/>
        </w:rPr>
        <w:t>Deklarace:</w:t>
      </w:r>
    </w:p>
    <w:p w14:paraId="076FB397" w14:textId="6B84813A" w:rsidR="00A01891" w:rsidRPr="001B074B" w:rsidRDefault="00A01891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Tento dokument má za cíl</w:t>
      </w:r>
      <w:r w:rsidR="00D7016C">
        <w:rPr>
          <w:rFonts w:cstheme="minorHAnsi"/>
          <w:sz w:val="24"/>
          <w:szCs w:val="24"/>
        </w:rPr>
        <w:t xml:space="preserve"> </w:t>
      </w:r>
      <w:r w:rsidR="00D92450" w:rsidRPr="001B074B">
        <w:rPr>
          <w:rFonts w:cstheme="minorHAnsi"/>
          <w:sz w:val="24"/>
          <w:szCs w:val="24"/>
        </w:rPr>
        <w:t xml:space="preserve">informovat Vaše členy, obchodní partnery a případně </w:t>
      </w:r>
      <w:r w:rsidR="00D7016C">
        <w:rPr>
          <w:rFonts w:cstheme="minorHAnsi"/>
          <w:sz w:val="24"/>
          <w:szCs w:val="24"/>
        </w:rPr>
        <w:t xml:space="preserve">celou </w:t>
      </w:r>
      <w:r w:rsidR="001B074B">
        <w:rPr>
          <w:rFonts w:cstheme="minorHAnsi"/>
          <w:sz w:val="24"/>
          <w:szCs w:val="24"/>
        </w:rPr>
        <w:t xml:space="preserve">sportovní </w:t>
      </w:r>
      <w:r w:rsidR="00D92450" w:rsidRPr="001B074B">
        <w:rPr>
          <w:rFonts w:cstheme="minorHAnsi"/>
          <w:sz w:val="24"/>
          <w:szCs w:val="24"/>
        </w:rPr>
        <w:t>veřejnost o tom, jaké osobní údaje zpracováváte, proč je zpracováváte</w:t>
      </w:r>
      <w:r w:rsidR="00D7016C">
        <w:rPr>
          <w:rFonts w:cstheme="minorHAnsi"/>
          <w:sz w:val="24"/>
          <w:szCs w:val="24"/>
        </w:rPr>
        <w:t>,</w:t>
      </w:r>
      <w:r w:rsidR="00D92450" w:rsidRPr="001B074B">
        <w:rPr>
          <w:rFonts w:cstheme="minorHAnsi"/>
          <w:sz w:val="24"/>
          <w:szCs w:val="24"/>
        </w:rPr>
        <w:t xml:space="preserve"> jak je máte zabezpečeny</w:t>
      </w:r>
      <w:r w:rsidR="00D7016C">
        <w:rPr>
          <w:rFonts w:cstheme="minorHAnsi"/>
          <w:sz w:val="24"/>
          <w:szCs w:val="24"/>
        </w:rPr>
        <w:t xml:space="preserve"> a také deklarovat jaká přísluší jednotlivým osobám jejich práva</w:t>
      </w:r>
      <w:r w:rsidR="00D92450" w:rsidRPr="001B074B">
        <w:rPr>
          <w:rFonts w:cstheme="minorHAnsi"/>
          <w:sz w:val="24"/>
          <w:szCs w:val="24"/>
        </w:rPr>
        <w:t xml:space="preserve">. Po doplnění či upravení dokumentu jej umístěte na Vaše webové stránky. Při doplňování či úpravě dokumentu </w:t>
      </w:r>
      <w:r w:rsidR="00D92450" w:rsidRPr="001B074B">
        <w:rPr>
          <w:rFonts w:cstheme="minorHAnsi"/>
          <w:b/>
          <w:sz w:val="24"/>
          <w:szCs w:val="24"/>
        </w:rPr>
        <w:t>postupujte následovně</w:t>
      </w:r>
      <w:r w:rsidR="00D92450" w:rsidRPr="001B074B">
        <w:rPr>
          <w:rFonts w:cstheme="minorHAnsi"/>
          <w:sz w:val="24"/>
          <w:szCs w:val="24"/>
        </w:rPr>
        <w:t>:</w:t>
      </w:r>
    </w:p>
    <w:p w14:paraId="63495243" w14:textId="60816202" w:rsidR="00A01891" w:rsidRPr="001B074B" w:rsidRDefault="00D92450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V prvním odstavci na straně jedna dle pokynů</w:t>
      </w:r>
      <w:r w:rsidR="00A01891" w:rsidRPr="001B074B">
        <w:rPr>
          <w:rFonts w:asciiTheme="minorHAnsi" w:hAnsiTheme="minorHAnsi" w:cstheme="minorHAnsi"/>
          <w:szCs w:val="24"/>
        </w:rPr>
        <w:t xml:space="preserve"> </w:t>
      </w:r>
      <w:r w:rsidR="00A01891" w:rsidRPr="001B074B">
        <w:rPr>
          <w:rFonts w:asciiTheme="minorHAnsi" w:hAnsiTheme="minorHAnsi" w:cstheme="minorHAnsi"/>
          <w:b/>
          <w:szCs w:val="24"/>
        </w:rPr>
        <w:t xml:space="preserve">doplňte název </w:t>
      </w:r>
      <w:r w:rsidR="004D4566">
        <w:rPr>
          <w:rFonts w:asciiTheme="minorHAnsi" w:hAnsiTheme="minorHAnsi" w:cstheme="minorHAnsi"/>
          <w:b/>
          <w:szCs w:val="24"/>
        </w:rPr>
        <w:t>svazu</w:t>
      </w:r>
      <w:r w:rsidR="00A01891" w:rsidRPr="001B074B">
        <w:rPr>
          <w:rFonts w:asciiTheme="minorHAnsi" w:hAnsiTheme="minorHAnsi" w:cstheme="minorHAnsi"/>
          <w:szCs w:val="24"/>
        </w:rPr>
        <w:t xml:space="preserve"> namísto </w:t>
      </w:r>
      <w:r w:rsidR="000976D9">
        <w:rPr>
          <w:rFonts w:asciiTheme="minorHAnsi" w:hAnsiTheme="minorHAnsi" w:cstheme="minorHAnsi"/>
          <w:szCs w:val="24"/>
        </w:rPr>
        <w:t xml:space="preserve">slovního </w:t>
      </w:r>
      <w:r w:rsidR="004D4566">
        <w:rPr>
          <w:rFonts w:asciiTheme="minorHAnsi" w:hAnsiTheme="minorHAnsi" w:cstheme="minorHAnsi"/>
          <w:szCs w:val="24"/>
        </w:rPr>
        <w:t>spojení Sportovní svaz</w:t>
      </w:r>
      <w:r w:rsidR="00A01891" w:rsidRPr="001B074B">
        <w:rPr>
          <w:rFonts w:asciiTheme="minorHAnsi" w:hAnsiTheme="minorHAnsi" w:cstheme="minorHAnsi"/>
          <w:szCs w:val="24"/>
        </w:rPr>
        <w:t>.</w:t>
      </w:r>
    </w:p>
    <w:p w14:paraId="0EE5CD34" w14:textId="48702ED6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 </w:t>
      </w:r>
      <w:r w:rsidR="00D92450" w:rsidRPr="001B074B">
        <w:rPr>
          <w:rFonts w:asciiTheme="minorHAnsi" w:hAnsiTheme="minorHAnsi" w:cstheme="minorHAnsi"/>
          <w:szCs w:val="24"/>
        </w:rPr>
        <w:t>deklaraci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0FDF6D8" w14:textId="4F17864A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V textu je třeba sledovat </w:t>
      </w:r>
      <w:r w:rsidR="00D92450" w:rsidRPr="001B074B">
        <w:rPr>
          <w:rFonts w:asciiTheme="minorHAnsi" w:hAnsiTheme="minorHAnsi" w:cstheme="minorHAnsi"/>
          <w:szCs w:val="24"/>
        </w:rPr>
        <w:t>poznámky uvedené po straně, kde jsou návodné pokyny pro případné nutné úpravy. Např. je nutné upravit odstavec, kde jsou vyjmenovány osobní údaje, které zpracováváte</w:t>
      </w:r>
      <w:r w:rsidR="000928E5" w:rsidRPr="001B074B">
        <w:rPr>
          <w:rFonts w:asciiTheme="minorHAnsi" w:hAnsiTheme="minorHAnsi" w:cstheme="minorHAnsi"/>
          <w:szCs w:val="24"/>
        </w:rPr>
        <w:t xml:space="preserve"> a dále odstavec týkající se účelu zpracovávání</w:t>
      </w:r>
      <w:r w:rsidRPr="001B074B">
        <w:rPr>
          <w:rFonts w:asciiTheme="minorHAnsi" w:hAnsiTheme="minorHAnsi" w:cstheme="minorHAnsi"/>
          <w:i/>
          <w:szCs w:val="24"/>
        </w:rPr>
        <w:t xml:space="preserve">. </w:t>
      </w:r>
      <w:r w:rsidR="00D92450" w:rsidRPr="001B074B">
        <w:rPr>
          <w:rFonts w:asciiTheme="minorHAnsi" w:hAnsiTheme="minorHAnsi" w:cstheme="minorHAnsi"/>
          <w:szCs w:val="24"/>
        </w:rPr>
        <w:t>Takovéto údaje je třeba</w:t>
      </w:r>
      <w:r w:rsidR="000928E5" w:rsidRPr="001B074B">
        <w:rPr>
          <w:rFonts w:asciiTheme="minorHAnsi" w:hAnsiTheme="minorHAnsi" w:cstheme="minorHAnsi"/>
          <w:szCs w:val="24"/>
        </w:rPr>
        <w:t xml:space="preserve"> </w:t>
      </w:r>
      <w:r w:rsidRPr="001B074B">
        <w:rPr>
          <w:rFonts w:asciiTheme="minorHAnsi" w:hAnsiTheme="minorHAnsi" w:cstheme="minorHAnsi"/>
          <w:b/>
          <w:szCs w:val="24"/>
        </w:rPr>
        <w:t>doplnit či změnit</w:t>
      </w:r>
      <w:r w:rsidR="000928E5" w:rsidRPr="001B074B">
        <w:rPr>
          <w:rFonts w:asciiTheme="minorHAnsi" w:hAnsiTheme="minorHAnsi" w:cstheme="minorHAnsi"/>
          <w:b/>
          <w:szCs w:val="24"/>
        </w:rPr>
        <w:t xml:space="preserve"> tak, aby odpovídaly skutečnosti</w:t>
      </w:r>
      <w:r w:rsidRPr="001B074B">
        <w:rPr>
          <w:rFonts w:asciiTheme="minorHAnsi" w:hAnsiTheme="minorHAnsi" w:cstheme="minorHAnsi"/>
          <w:szCs w:val="24"/>
        </w:rPr>
        <w:t xml:space="preserve">. </w:t>
      </w:r>
    </w:p>
    <w:p w14:paraId="7A8C30DB" w14:textId="20B871CC" w:rsidR="00A01891" w:rsidRPr="001B074B" w:rsidRDefault="000928E5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 žlutě označeného místa je třeba doplnit kontaktní emailovou adresu </w:t>
      </w:r>
      <w:r w:rsidR="004D4566">
        <w:rPr>
          <w:rFonts w:asciiTheme="minorHAnsi" w:hAnsiTheme="minorHAnsi" w:cstheme="minorHAnsi"/>
          <w:szCs w:val="24"/>
        </w:rPr>
        <w:t>svazu, případně pověřence</w:t>
      </w:r>
      <w:r w:rsidR="007B27BB">
        <w:rPr>
          <w:rFonts w:asciiTheme="minorHAnsi" w:hAnsiTheme="minorHAnsi" w:cstheme="minorHAnsi"/>
          <w:szCs w:val="24"/>
        </w:rPr>
        <w:t xml:space="preserve"> pro ochranu osobních údajů</w:t>
      </w:r>
      <w:r w:rsidR="004D4566">
        <w:rPr>
          <w:rFonts w:asciiTheme="minorHAnsi" w:hAnsiTheme="minorHAnsi" w:cstheme="minorHAnsi"/>
          <w:szCs w:val="24"/>
        </w:rPr>
        <w:t>, pakliže jím disponujete</w:t>
      </w:r>
      <w:r w:rsidRPr="001B074B">
        <w:rPr>
          <w:rFonts w:asciiTheme="minorHAnsi" w:hAnsiTheme="minorHAnsi" w:cstheme="minorHAnsi"/>
          <w:szCs w:val="24"/>
        </w:rPr>
        <w:t>.</w:t>
      </w:r>
    </w:p>
    <w:p w14:paraId="4BE14F6B" w14:textId="4A6EEE1D" w:rsidR="00A01891" w:rsidRPr="001B074B" w:rsidRDefault="006234F8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0928E5" w:rsidRPr="001B074B">
        <w:rPr>
          <w:rFonts w:asciiTheme="minorHAnsi" w:hAnsiTheme="minorHAnsi" w:cstheme="minorHAnsi"/>
          <w:szCs w:val="24"/>
        </w:rPr>
        <w:t>deklarace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</w:t>
      </w:r>
      <w:r w:rsidR="004D4566">
        <w:rPr>
          <w:rFonts w:asciiTheme="minorHAnsi" w:hAnsiTheme="minorHAnsi" w:cstheme="minorHAnsi"/>
          <w:szCs w:val="24"/>
        </w:rPr>
        <w:t>svazům</w:t>
      </w:r>
      <w:r w:rsidRPr="001B074B">
        <w:rPr>
          <w:rFonts w:asciiTheme="minorHAnsi" w:hAnsiTheme="minorHAnsi" w:cstheme="minorHAnsi"/>
          <w:szCs w:val="24"/>
        </w:rPr>
        <w:t xml:space="preserve">. </w:t>
      </w:r>
    </w:p>
    <w:p w14:paraId="0D2521AD" w14:textId="37773877" w:rsidR="000928E5" w:rsidRPr="001B074B" w:rsidRDefault="000928E5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Po doplnění či změně dokumentu doporučujeme jeho umístění na Vaše webové stránky a </w:t>
      </w:r>
      <w:r w:rsidR="000A00EF">
        <w:rPr>
          <w:rFonts w:asciiTheme="minorHAnsi" w:hAnsiTheme="minorHAnsi" w:cstheme="minorHAnsi"/>
          <w:szCs w:val="24"/>
        </w:rPr>
        <w:t xml:space="preserve">případně </w:t>
      </w:r>
      <w:r w:rsidRPr="001B074B">
        <w:rPr>
          <w:rFonts w:asciiTheme="minorHAnsi" w:hAnsiTheme="minorHAnsi" w:cstheme="minorHAnsi"/>
          <w:szCs w:val="24"/>
        </w:rPr>
        <w:t>na nástěnku</w:t>
      </w:r>
      <w:r w:rsidR="000A00EF">
        <w:rPr>
          <w:rFonts w:asciiTheme="minorHAnsi" w:hAnsiTheme="minorHAnsi" w:cstheme="minorHAnsi"/>
          <w:szCs w:val="24"/>
        </w:rPr>
        <w:t xml:space="preserve"> </w:t>
      </w:r>
      <w:r w:rsidR="004D4566">
        <w:rPr>
          <w:rFonts w:asciiTheme="minorHAnsi" w:hAnsiTheme="minorHAnsi" w:cstheme="minorHAnsi"/>
          <w:szCs w:val="24"/>
        </w:rPr>
        <w:t>svazu</w:t>
      </w:r>
      <w:r w:rsidRPr="001B074B">
        <w:rPr>
          <w:rFonts w:asciiTheme="minorHAnsi" w:hAnsiTheme="minorHAnsi" w:cstheme="minorHAnsi"/>
          <w:szCs w:val="24"/>
        </w:rPr>
        <w:t>.</w:t>
      </w:r>
    </w:p>
    <w:p w14:paraId="1DB09F9A" w14:textId="33430FD5" w:rsidR="00A01891" w:rsidRPr="001B074B" w:rsidRDefault="00A01891" w:rsidP="009F68F3">
      <w:pPr>
        <w:jc w:val="both"/>
        <w:rPr>
          <w:rFonts w:cstheme="minorHAnsi"/>
          <w:sz w:val="24"/>
          <w:szCs w:val="24"/>
        </w:rPr>
      </w:pPr>
    </w:p>
    <w:p w14:paraId="1A2B5892" w14:textId="5FD8EACF" w:rsidR="000928E5" w:rsidRPr="001B074B" w:rsidRDefault="00734F9C" w:rsidP="000928E5">
      <w:pPr>
        <w:jc w:val="both"/>
        <w:rPr>
          <w:rFonts w:cstheme="minorHAnsi"/>
          <w:b/>
          <w:sz w:val="24"/>
          <w:szCs w:val="24"/>
        </w:rPr>
      </w:pPr>
      <w:r w:rsidRPr="001B074B">
        <w:rPr>
          <w:rFonts w:cstheme="minorHAnsi"/>
          <w:b/>
          <w:sz w:val="24"/>
          <w:szCs w:val="24"/>
        </w:rPr>
        <w:t>Záznamy o činnosti zpracování</w:t>
      </w:r>
      <w:r w:rsidR="000928E5" w:rsidRPr="001B074B">
        <w:rPr>
          <w:rFonts w:cstheme="minorHAnsi"/>
          <w:b/>
          <w:sz w:val="24"/>
          <w:szCs w:val="24"/>
        </w:rPr>
        <w:t>:</w:t>
      </w:r>
    </w:p>
    <w:p w14:paraId="2EC33D04" w14:textId="412BB80F" w:rsidR="000928E5" w:rsidRPr="001B074B" w:rsidRDefault="00734F9C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Jedná se o základní dokument, který je povinen každý subjekt vypracovat o všech činnostech zp</w:t>
      </w:r>
      <w:r w:rsidR="000A00EF">
        <w:rPr>
          <w:rFonts w:cstheme="minorHAnsi"/>
          <w:sz w:val="24"/>
          <w:szCs w:val="24"/>
        </w:rPr>
        <w:t>r</w:t>
      </w:r>
      <w:r w:rsidRPr="001B074B">
        <w:rPr>
          <w:rFonts w:cstheme="minorHAnsi"/>
          <w:sz w:val="24"/>
          <w:szCs w:val="24"/>
        </w:rPr>
        <w:t>acování osobních údajů a na vyžádání předložit</w:t>
      </w:r>
      <w:r w:rsidR="000A00EF">
        <w:rPr>
          <w:rFonts w:cstheme="minorHAnsi"/>
          <w:sz w:val="24"/>
          <w:szCs w:val="24"/>
        </w:rPr>
        <w:t xml:space="preserve"> případné kontrole ze strany ÚOOÚ</w:t>
      </w:r>
      <w:r w:rsidRPr="001B074B">
        <w:rPr>
          <w:rFonts w:cstheme="minorHAnsi"/>
          <w:sz w:val="24"/>
          <w:szCs w:val="24"/>
        </w:rPr>
        <w:t xml:space="preserve">. Proto je nutné tomuto dokumentu věnovat </w:t>
      </w:r>
      <w:r w:rsidR="000A00EF">
        <w:rPr>
          <w:rFonts w:cstheme="minorHAnsi"/>
          <w:sz w:val="24"/>
          <w:szCs w:val="24"/>
        </w:rPr>
        <w:t>patřičnou</w:t>
      </w:r>
      <w:r w:rsidRPr="001B074B">
        <w:rPr>
          <w:rFonts w:cstheme="minorHAnsi"/>
          <w:sz w:val="24"/>
          <w:szCs w:val="24"/>
        </w:rPr>
        <w:t xml:space="preserve"> pozornost. Po doplnění či úpravě je nezbytné, abyste záznamy uložil</w:t>
      </w:r>
      <w:r w:rsidR="000A00EF">
        <w:rPr>
          <w:rFonts w:cstheme="minorHAnsi"/>
          <w:sz w:val="24"/>
          <w:szCs w:val="24"/>
        </w:rPr>
        <w:t>i</w:t>
      </w:r>
      <w:r w:rsidRPr="001B074B">
        <w:rPr>
          <w:rFonts w:cstheme="minorHAnsi"/>
          <w:sz w:val="24"/>
          <w:szCs w:val="24"/>
        </w:rPr>
        <w:t xml:space="preserve"> na bezpečné místo v papírové nebo elektronické podobě. Záznamy byste měli při každé změně uvedených údajů aktualizovat. Při doplňování či úpravě dokumentu postupujte následovně:</w:t>
      </w:r>
    </w:p>
    <w:p w14:paraId="31767A3C" w14:textId="23072F9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 nadpisu na straně 1 </w:t>
      </w:r>
      <w:r w:rsidRPr="001B074B">
        <w:rPr>
          <w:rFonts w:asciiTheme="minorHAnsi" w:hAnsiTheme="minorHAnsi" w:cstheme="minorHAnsi"/>
          <w:b/>
          <w:szCs w:val="24"/>
        </w:rPr>
        <w:t xml:space="preserve">doplňte název </w:t>
      </w:r>
      <w:r w:rsidR="007F0443">
        <w:rPr>
          <w:rFonts w:asciiTheme="minorHAnsi" w:hAnsiTheme="minorHAnsi" w:cstheme="minorHAnsi"/>
          <w:b/>
          <w:szCs w:val="24"/>
        </w:rPr>
        <w:t>svazu</w:t>
      </w:r>
      <w:r w:rsidRPr="001B074B">
        <w:rPr>
          <w:rFonts w:asciiTheme="minorHAnsi" w:hAnsiTheme="minorHAnsi" w:cstheme="minorHAnsi"/>
          <w:szCs w:val="24"/>
        </w:rPr>
        <w:t xml:space="preserve"> včetně adresy a IČO.</w:t>
      </w:r>
    </w:p>
    <w:p w14:paraId="293C1662" w14:textId="7BB84C4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 </w:t>
      </w:r>
      <w:r w:rsidR="000A00EF">
        <w:rPr>
          <w:rFonts w:asciiTheme="minorHAnsi" w:hAnsiTheme="minorHAnsi" w:cstheme="minorHAnsi"/>
          <w:szCs w:val="24"/>
        </w:rPr>
        <w:t>dokumentu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BBB46F5" w14:textId="04DF577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lastRenderedPageBreak/>
        <w:t xml:space="preserve">Vedle vyznačeného textu je </w:t>
      </w:r>
      <w:r w:rsidRPr="001B074B">
        <w:rPr>
          <w:rFonts w:asciiTheme="minorHAnsi" w:hAnsiTheme="minorHAnsi" w:cstheme="minorHAnsi"/>
          <w:b/>
          <w:szCs w:val="24"/>
        </w:rPr>
        <w:t>vždy poznámka</w:t>
      </w:r>
      <w:r w:rsidRPr="001B074B">
        <w:rPr>
          <w:rFonts w:asciiTheme="minorHAnsi" w:hAnsiTheme="minorHAnsi" w:cstheme="minorHAnsi"/>
          <w:szCs w:val="24"/>
        </w:rPr>
        <w:t xml:space="preserve">, která poskytuje </w:t>
      </w:r>
      <w:r w:rsidRPr="001B074B">
        <w:rPr>
          <w:rFonts w:asciiTheme="minorHAnsi" w:hAnsiTheme="minorHAnsi" w:cstheme="minorHAnsi"/>
          <w:b/>
          <w:szCs w:val="24"/>
        </w:rPr>
        <w:t>doporučení</w:t>
      </w:r>
      <w:r w:rsidRPr="001B074B">
        <w:rPr>
          <w:rFonts w:asciiTheme="minorHAnsi" w:hAnsiTheme="minorHAnsi" w:cstheme="minorHAnsi"/>
          <w:szCs w:val="24"/>
        </w:rPr>
        <w:t xml:space="preserve">, jaké údaje by měly být doplněny, změněny, případně naopak škrtnuty. </w:t>
      </w:r>
    </w:p>
    <w:p w14:paraId="072B4AF9" w14:textId="36FFA159" w:rsidR="00246557" w:rsidRPr="001B074B" w:rsidRDefault="00246557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Předpokládáme 4 základní účely zpracovávání osobních údajů: </w:t>
      </w:r>
    </w:p>
    <w:p w14:paraId="07DD9187" w14:textId="5FF1F8E4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Účetní a mzdová agenda</w:t>
      </w:r>
    </w:p>
    <w:p w14:paraId="60E61CAA" w14:textId="7BB4798A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Registrace členů a další spolková činnost</w:t>
      </w:r>
      <w:r w:rsidR="000A00EF">
        <w:rPr>
          <w:rFonts w:asciiTheme="minorHAnsi" w:hAnsiTheme="minorHAnsi" w:cstheme="minorHAnsi"/>
          <w:szCs w:val="24"/>
        </w:rPr>
        <w:t xml:space="preserve"> (včetně soutěží)</w:t>
      </w:r>
    </w:p>
    <w:p w14:paraId="14A5CE62" w14:textId="2B449BF8" w:rsidR="00246557" w:rsidRPr="001B074B" w:rsidRDefault="00D9206F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Svazový</w:t>
      </w:r>
      <w:r w:rsidR="00246557" w:rsidRPr="001B074B">
        <w:rPr>
          <w:rFonts w:asciiTheme="minorHAnsi" w:hAnsiTheme="minorHAnsi" w:cstheme="minorHAnsi"/>
          <w:szCs w:val="24"/>
        </w:rPr>
        <w:t xml:space="preserve"> web a sociální sítě – informování o činnosti </w:t>
      </w:r>
      <w:r w:rsidR="0063792F">
        <w:rPr>
          <w:rFonts w:asciiTheme="minorHAnsi" w:hAnsiTheme="minorHAnsi" w:cstheme="minorHAnsi"/>
          <w:szCs w:val="24"/>
        </w:rPr>
        <w:t>svazu</w:t>
      </w:r>
      <w:r w:rsidR="000A00EF">
        <w:rPr>
          <w:rFonts w:asciiTheme="minorHAnsi" w:hAnsiTheme="minorHAnsi" w:cstheme="minorHAnsi"/>
          <w:szCs w:val="24"/>
        </w:rPr>
        <w:t xml:space="preserve"> (zpravodajství)</w:t>
      </w:r>
    </w:p>
    <w:p w14:paraId="0B44DF05" w14:textId="63BC4471" w:rsidR="00246557" w:rsidRPr="001B074B" w:rsidRDefault="0063792F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Svazový</w:t>
      </w:r>
      <w:r w:rsidR="00246557" w:rsidRPr="001B074B">
        <w:rPr>
          <w:rFonts w:asciiTheme="minorHAnsi" w:hAnsiTheme="minorHAnsi" w:cstheme="minorHAnsi"/>
          <w:szCs w:val="24"/>
        </w:rPr>
        <w:t xml:space="preserve"> web a sociální sítě – propagace </w:t>
      </w:r>
      <w:r>
        <w:rPr>
          <w:rFonts w:asciiTheme="minorHAnsi" w:hAnsiTheme="minorHAnsi" w:cstheme="minorHAnsi"/>
          <w:szCs w:val="24"/>
        </w:rPr>
        <w:t>svazu</w:t>
      </w:r>
      <w:r w:rsidR="000A00EF">
        <w:rPr>
          <w:rFonts w:asciiTheme="minorHAnsi" w:hAnsiTheme="minorHAnsi" w:cstheme="minorHAnsi"/>
          <w:szCs w:val="24"/>
        </w:rPr>
        <w:t xml:space="preserve"> (marketing)</w:t>
      </w:r>
    </w:p>
    <w:p w14:paraId="3B7C4610" w14:textId="68B6A48A" w:rsidR="00734F9C" w:rsidRPr="001B074B" w:rsidRDefault="00246557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D</w:t>
      </w:r>
      <w:r w:rsidR="00734F9C" w:rsidRPr="001B074B">
        <w:rPr>
          <w:rFonts w:asciiTheme="minorHAnsi" w:hAnsiTheme="minorHAnsi" w:cstheme="minorHAnsi"/>
          <w:szCs w:val="24"/>
        </w:rPr>
        <w:t xml:space="preserve">okument je možné dle vlastního uvážení </w:t>
      </w:r>
      <w:r w:rsidR="00734F9C" w:rsidRPr="001B074B">
        <w:rPr>
          <w:rFonts w:asciiTheme="minorHAnsi" w:hAnsiTheme="minorHAnsi" w:cstheme="minorHAnsi"/>
          <w:b/>
          <w:szCs w:val="24"/>
        </w:rPr>
        <w:t>rozšířit a doplnit</w:t>
      </w:r>
      <w:r w:rsidRPr="001B074B">
        <w:rPr>
          <w:rFonts w:asciiTheme="minorHAnsi" w:hAnsiTheme="minorHAnsi" w:cstheme="minorHAnsi"/>
          <w:b/>
          <w:szCs w:val="24"/>
        </w:rPr>
        <w:t xml:space="preserve"> o další účely</w:t>
      </w:r>
      <w:r w:rsidR="00E93637">
        <w:rPr>
          <w:rFonts w:asciiTheme="minorHAnsi" w:hAnsiTheme="minorHAnsi" w:cstheme="minorHAnsi"/>
          <w:b/>
          <w:szCs w:val="24"/>
        </w:rPr>
        <w:t xml:space="preserve">, </w:t>
      </w:r>
      <w:r w:rsidR="00E93637" w:rsidRPr="00E93637">
        <w:rPr>
          <w:rFonts w:asciiTheme="minorHAnsi" w:hAnsiTheme="minorHAnsi" w:cstheme="minorHAnsi"/>
          <w:szCs w:val="24"/>
        </w:rPr>
        <w:t>pokud zpracováváte osobní údaje i za jinými účely, než je uvedeno v bodě 4</w:t>
      </w:r>
      <w:r w:rsidR="000A00EF">
        <w:rPr>
          <w:rFonts w:asciiTheme="minorHAnsi" w:hAnsiTheme="minorHAnsi" w:cstheme="minorHAnsi"/>
          <w:szCs w:val="24"/>
        </w:rPr>
        <w:t>.</w:t>
      </w:r>
      <w:r w:rsidR="00734F9C" w:rsidRPr="001B074B">
        <w:rPr>
          <w:rFonts w:asciiTheme="minorHAnsi" w:hAnsiTheme="minorHAnsi" w:cstheme="minorHAnsi"/>
          <w:szCs w:val="24"/>
        </w:rPr>
        <w:t xml:space="preserve"> </w:t>
      </w:r>
    </w:p>
    <w:p w14:paraId="619B2DB8" w14:textId="4FEB9599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246557" w:rsidRPr="001B074B">
        <w:rPr>
          <w:rFonts w:asciiTheme="minorHAnsi" w:hAnsiTheme="minorHAnsi" w:cstheme="minorHAnsi"/>
          <w:szCs w:val="24"/>
        </w:rPr>
        <w:t>záznamů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</w:t>
      </w:r>
      <w:r w:rsidR="0063792F">
        <w:rPr>
          <w:rFonts w:asciiTheme="minorHAnsi" w:hAnsiTheme="minorHAnsi" w:cstheme="minorHAnsi"/>
          <w:szCs w:val="24"/>
        </w:rPr>
        <w:t>svazům</w:t>
      </w:r>
      <w:r w:rsidRPr="001B074B">
        <w:rPr>
          <w:rFonts w:asciiTheme="minorHAnsi" w:hAnsiTheme="minorHAnsi" w:cstheme="minorHAnsi"/>
          <w:szCs w:val="24"/>
        </w:rPr>
        <w:t xml:space="preserve">. </w:t>
      </w:r>
    </w:p>
    <w:p w14:paraId="1935C4F0" w14:textId="77777777" w:rsidR="00734F9C" w:rsidRPr="007039CB" w:rsidRDefault="00734F9C" w:rsidP="00734F9C">
      <w:pPr>
        <w:jc w:val="both"/>
        <w:rPr>
          <w:rFonts w:cstheme="minorHAnsi"/>
          <w:sz w:val="24"/>
          <w:szCs w:val="24"/>
        </w:rPr>
      </w:pPr>
    </w:p>
    <w:p w14:paraId="6F1AB988" w14:textId="2EB94EEA" w:rsidR="001124DE" w:rsidRPr="007039CB" w:rsidRDefault="001124DE" w:rsidP="001124DE">
      <w:pPr>
        <w:jc w:val="both"/>
        <w:rPr>
          <w:rFonts w:cstheme="minorHAnsi"/>
          <w:b/>
          <w:sz w:val="24"/>
          <w:szCs w:val="24"/>
        </w:rPr>
      </w:pPr>
      <w:r w:rsidRPr="007039CB">
        <w:rPr>
          <w:rFonts w:cstheme="minorHAnsi"/>
          <w:b/>
          <w:sz w:val="24"/>
          <w:szCs w:val="24"/>
        </w:rPr>
        <w:t>Vzorová vnitřní směrnice o evidenci členské základny:</w:t>
      </w:r>
    </w:p>
    <w:p w14:paraId="12A4F93E" w14:textId="28E23174" w:rsidR="00FF7C28" w:rsidRPr="00FF7C28" w:rsidRDefault="00FF7C28" w:rsidP="00FF7C28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FF7C28">
        <w:rPr>
          <w:rFonts w:eastAsia="Calibri" w:cstheme="minorHAnsi"/>
          <w:sz w:val="24"/>
          <w:szCs w:val="24"/>
        </w:rPr>
        <w:t>Tato směrnice je vydávána k naplnění povinností</w:t>
      </w:r>
      <w:r w:rsidRPr="007039CB">
        <w:rPr>
          <w:rFonts w:eastAsia="Calibri" w:cstheme="minorHAnsi"/>
          <w:sz w:val="24"/>
          <w:szCs w:val="24"/>
        </w:rPr>
        <w:t xml:space="preserve"> </w:t>
      </w:r>
      <w:r w:rsidRPr="00FF7C28">
        <w:rPr>
          <w:rFonts w:eastAsia="Calibri" w:cstheme="minorHAnsi"/>
          <w:sz w:val="24"/>
          <w:szCs w:val="24"/>
        </w:rPr>
        <w:t>vyplývajících</w:t>
      </w:r>
      <w:r w:rsidRPr="007039CB">
        <w:rPr>
          <w:rFonts w:eastAsia="Calibri" w:cstheme="minorHAnsi"/>
          <w:sz w:val="24"/>
          <w:szCs w:val="24"/>
        </w:rPr>
        <w:t xml:space="preserve"> pro jednotlivé sportovní svazy</w:t>
      </w:r>
      <w:r w:rsidRPr="00FF7C28">
        <w:rPr>
          <w:rFonts w:eastAsia="Calibri" w:cstheme="minorHAnsi"/>
          <w:sz w:val="24"/>
          <w:szCs w:val="24"/>
        </w:rPr>
        <w:t xml:space="preserve"> z Nařízení Evropského parlamentu a Rady (EU) 2016/679 o ochraně fyzických osob v souvislosti se zpracováním osobních údajů a o volném pohybu těchto údajů a o zrušení směrnice 95/46/ES (obecné nařízení o ochraně osobních údajů) (dále jen „</w:t>
      </w:r>
      <w:r w:rsidRPr="00FF7C28">
        <w:rPr>
          <w:rFonts w:eastAsia="Calibri" w:cstheme="minorHAnsi"/>
          <w:b/>
          <w:sz w:val="24"/>
          <w:szCs w:val="24"/>
        </w:rPr>
        <w:t>GDPR</w:t>
      </w:r>
      <w:r w:rsidRPr="00FF7C28">
        <w:rPr>
          <w:rFonts w:eastAsia="Calibri" w:cstheme="minorHAnsi"/>
          <w:sz w:val="24"/>
          <w:szCs w:val="24"/>
        </w:rPr>
        <w:t>“) při evidenci členské základny</w:t>
      </w:r>
      <w:r w:rsidRPr="007039CB">
        <w:rPr>
          <w:rFonts w:eastAsia="Calibri" w:cstheme="minorHAnsi"/>
          <w:sz w:val="24"/>
          <w:szCs w:val="24"/>
        </w:rPr>
        <w:t xml:space="preserve">. Je nutné dokument </w:t>
      </w:r>
      <w:r w:rsidR="009F33C8" w:rsidRPr="007039CB">
        <w:rPr>
          <w:rFonts w:eastAsia="Calibri" w:cstheme="minorHAnsi"/>
          <w:sz w:val="24"/>
          <w:szCs w:val="24"/>
        </w:rPr>
        <w:t xml:space="preserve">prostudovat a upravit vždy v kontextu jednotlivých svazů, aby odpovídal objektivní realitě. Činnost svazu by následně měla být s upravenou směrnicí v souladu. Při dodržení uvedených pravidel by v ohledu vedení členské základny měla být činnost sportovního svazu v souladu s obecnými právními předpisy. </w:t>
      </w:r>
      <w:r w:rsidR="00A71EF9">
        <w:rPr>
          <w:rFonts w:eastAsia="Calibri" w:cstheme="minorHAnsi"/>
          <w:sz w:val="24"/>
          <w:szCs w:val="24"/>
        </w:rPr>
        <w:t xml:space="preserve">Jedná se o vnitřní dokument, který </w:t>
      </w:r>
      <w:r w:rsidR="008E13D9">
        <w:rPr>
          <w:rFonts w:eastAsia="Calibri" w:cstheme="minorHAnsi"/>
          <w:sz w:val="24"/>
          <w:szCs w:val="24"/>
        </w:rPr>
        <w:t> upravuje vztah mezi jednotlivými svazy a kluby, ve smyslu GDPR a zákona na ochranu osobních údajů</w:t>
      </w:r>
      <w:r w:rsidR="007B537A">
        <w:rPr>
          <w:rFonts w:eastAsia="Calibri" w:cstheme="minorHAnsi"/>
          <w:sz w:val="24"/>
          <w:szCs w:val="24"/>
        </w:rPr>
        <w:t xml:space="preserve"> a</w:t>
      </w:r>
      <w:r w:rsidR="008E13D9">
        <w:rPr>
          <w:rFonts w:eastAsia="Calibri" w:cstheme="minorHAnsi"/>
          <w:sz w:val="24"/>
          <w:szCs w:val="24"/>
        </w:rPr>
        <w:t xml:space="preserve"> také upravuje vztah mezi jednotlivými správci osobních údajů navzájem, případně mezi správci osobních údajů a jejich zpracovateli. </w:t>
      </w:r>
    </w:p>
    <w:p w14:paraId="6FAA6CC0" w14:textId="77777777" w:rsidR="00951344" w:rsidRPr="007039CB" w:rsidRDefault="00951344" w:rsidP="001124DE">
      <w:pPr>
        <w:jc w:val="both"/>
        <w:rPr>
          <w:rFonts w:cstheme="minorHAnsi"/>
          <w:sz w:val="24"/>
          <w:szCs w:val="24"/>
        </w:rPr>
      </w:pPr>
    </w:p>
    <w:p w14:paraId="68F867E2" w14:textId="54B7B03A" w:rsidR="001124DE" w:rsidRPr="007039CB" w:rsidRDefault="001124DE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 xml:space="preserve">Do nadpisu </w:t>
      </w:r>
      <w:r w:rsidRPr="007039CB">
        <w:rPr>
          <w:rFonts w:asciiTheme="minorHAnsi" w:hAnsiTheme="minorHAnsi" w:cstheme="minorHAnsi"/>
          <w:b/>
          <w:szCs w:val="24"/>
        </w:rPr>
        <w:t>doplňte název svazu</w:t>
      </w:r>
      <w:r w:rsidRPr="007039CB">
        <w:rPr>
          <w:rFonts w:asciiTheme="minorHAnsi" w:hAnsiTheme="minorHAnsi" w:cstheme="minorHAnsi"/>
          <w:szCs w:val="24"/>
        </w:rPr>
        <w:t>.</w:t>
      </w:r>
    </w:p>
    <w:p w14:paraId="1CB62617" w14:textId="25F093B6" w:rsidR="001124DE" w:rsidRPr="007039CB" w:rsidRDefault="001124DE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>Tento název bude následně integrován na všechna místa v dokumentu, kde je používán.</w:t>
      </w:r>
    </w:p>
    <w:p w14:paraId="195F8383" w14:textId="3BA0EB33" w:rsidR="001124DE" w:rsidRPr="007039CB" w:rsidRDefault="001124DE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>V článku 1, odst.1 doplňte zkratku svazu</w:t>
      </w:r>
      <w:r w:rsidR="004634F5" w:rsidRPr="007039CB">
        <w:rPr>
          <w:rFonts w:asciiTheme="minorHAnsi" w:hAnsiTheme="minorHAnsi" w:cstheme="minorHAnsi"/>
          <w:szCs w:val="24"/>
        </w:rPr>
        <w:t>, pokud existuje, případně znovu celý název svazu</w:t>
      </w:r>
      <w:r w:rsidRPr="007039CB">
        <w:rPr>
          <w:rFonts w:asciiTheme="minorHAnsi" w:hAnsiTheme="minorHAnsi" w:cstheme="minorHAnsi"/>
          <w:szCs w:val="24"/>
        </w:rPr>
        <w:t>. Tato zkratka bude následně integrována na všechna místa v dokumentu, kde je používána.</w:t>
      </w:r>
    </w:p>
    <w:p w14:paraId="12E003CB" w14:textId="0F09AC32" w:rsidR="001124DE" w:rsidRPr="007039CB" w:rsidRDefault="001124DE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 xml:space="preserve">Vedle vyznačeného textu je </w:t>
      </w:r>
      <w:r w:rsidRPr="007039CB">
        <w:rPr>
          <w:rFonts w:asciiTheme="minorHAnsi" w:hAnsiTheme="minorHAnsi" w:cstheme="minorHAnsi"/>
          <w:b/>
          <w:szCs w:val="24"/>
        </w:rPr>
        <w:t>vždy poznámka</w:t>
      </w:r>
      <w:r w:rsidRPr="007039CB">
        <w:rPr>
          <w:rFonts w:asciiTheme="minorHAnsi" w:hAnsiTheme="minorHAnsi" w:cstheme="minorHAnsi"/>
          <w:szCs w:val="24"/>
        </w:rPr>
        <w:t xml:space="preserve">, která poskytuje </w:t>
      </w:r>
      <w:r w:rsidRPr="007039CB">
        <w:rPr>
          <w:rFonts w:asciiTheme="minorHAnsi" w:hAnsiTheme="minorHAnsi" w:cstheme="minorHAnsi"/>
          <w:b/>
          <w:szCs w:val="24"/>
        </w:rPr>
        <w:t>doporučení</w:t>
      </w:r>
      <w:r w:rsidRPr="007039CB">
        <w:rPr>
          <w:rFonts w:asciiTheme="minorHAnsi" w:hAnsiTheme="minorHAnsi" w:cstheme="minorHAnsi"/>
          <w:szCs w:val="24"/>
        </w:rPr>
        <w:t xml:space="preserve">, jaké údaje by měly být doplněny, změněny, případně naopak škrtnuty. </w:t>
      </w:r>
    </w:p>
    <w:p w14:paraId="011FBC54" w14:textId="6FB381CA" w:rsidR="009F33C8" w:rsidRPr="007039CB" w:rsidRDefault="009F33C8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>Prostudujte celý dokument a případné rozpory upravte dle konkrétní situace Vašeho svazu</w:t>
      </w:r>
    </w:p>
    <w:p w14:paraId="7E18C97F" w14:textId="0B83939B" w:rsidR="001124DE" w:rsidRPr="007039CB" w:rsidRDefault="001124DE" w:rsidP="001124D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7039CB">
        <w:rPr>
          <w:rFonts w:asciiTheme="minorHAnsi" w:hAnsiTheme="minorHAnsi" w:cstheme="minorHAnsi"/>
          <w:szCs w:val="24"/>
        </w:rPr>
        <w:t xml:space="preserve">Text směrnice slouží jako </w:t>
      </w:r>
      <w:r w:rsidRPr="007039CB">
        <w:rPr>
          <w:rFonts w:asciiTheme="minorHAnsi" w:hAnsiTheme="minorHAnsi" w:cstheme="minorHAnsi"/>
          <w:b/>
          <w:szCs w:val="24"/>
        </w:rPr>
        <w:t>vzor</w:t>
      </w:r>
      <w:r w:rsidRPr="007039CB">
        <w:rPr>
          <w:rFonts w:asciiTheme="minorHAnsi" w:hAnsiTheme="minorHAnsi" w:cstheme="minorHAnsi"/>
          <w:szCs w:val="24"/>
        </w:rPr>
        <w:t xml:space="preserve"> a ČUS nenese odpovědnost za jeho správnost ve vztahu k jednotlivým svazům. </w:t>
      </w:r>
    </w:p>
    <w:p w14:paraId="5D0A30C0" w14:textId="5AAF15B9" w:rsidR="00734F9C" w:rsidRPr="00387DAB" w:rsidRDefault="00734F9C" w:rsidP="009F68F3">
      <w:pPr>
        <w:jc w:val="both"/>
        <w:rPr>
          <w:sz w:val="24"/>
          <w:szCs w:val="24"/>
        </w:rPr>
      </w:pPr>
    </w:p>
    <w:sectPr w:rsidR="00734F9C" w:rsidRPr="0038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405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56E67"/>
    <w:multiLevelType w:val="hybridMultilevel"/>
    <w:tmpl w:val="6290A7DE"/>
    <w:lvl w:ilvl="0" w:tplc="3C4A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628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8F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8EB0ADB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D"/>
    <w:rsid w:val="00032414"/>
    <w:rsid w:val="000928E5"/>
    <w:rsid w:val="000976D9"/>
    <w:rsid w:val="000A00EF"/>
    <w:rsid w:val="001124DE"/>
    <w:rsid w:val="001B074B"/>
    <w:rsid w:val="00246557"/>
    <w:rsid w:val="00281464"/>
    <w:rsid w:val="003803B5"/>
    <w:rsid w:val="00446098"/>
    <w:rsid w:val="004634F5"/>
    <w:rsid w:val="004D4566"/>
    <w:rsid w:val="006234F8"/>
    <w:rsid w:val="0063792F"/>
    <w:rsid w:val="00661C23"/>
    <w:rsid w:val="006E7873"/>
    <w:rsid w:val="007039CB"/>
    <w:rsid w:val="0072427C"/>
    <w:rsid w:val="00734F9C"/>
    <w:rsid w:val="0075684F"/>
    <w:rsid w:val="007B27BB"/>
    <w:rsid w:val="007B537A"/>
    <w:rsid w:val="007F0443"/>
    <w:rsid w:val="00805A2E"/>
    <w:rsid w:val="008E13D9"/>
    <w:rsid w:val="00951344"/>
    <w:rsid w:val="009F33C8"/>
    <w:rsid w:val="009F68F3"/>
    <w:rsid w:val="00A01891"/>
    <w:rsid w:val="00A71EF9"/>
    <w:rsid w:val="00B27228"/>
    <w:rsid w:val="00C13482"/>
    <w:rsid w:val="00C47C39"/>
    <w:rsid w:val="00D7016C"/>
    <w:rsid w:val="00D9206F"/>
    <w:rsid w:val="00D92450"/>
    <w:rsid w:val="00DF32A2"/>
    <w:rsid w:val="00E93637"/>
    <w:rsid w:val="00ED1430"/>
    <w:rsid w:val="00F006FF"/>
    <w:rsid w:val="00F60422"/>
    <w:rsid w:val="00F6791D"/>
    <w:rsid w:val="00FC14C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B2EB"/>
  <w15:chartTrackingRefBased/>
  <w15:docId w15:val="{F60D8E0C-D512-4689-88C6-5C3ABB1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891"/>
  </w:style>
  <w:style w:type="paragraph" w:styleId="Nadpis1">
    <w:name w:val="heading 1"/>
    <w:basedOn w:val="Normln"/>
    <w:next w:val="Normln"/>
    <w:link w:val="Nadpis1Char"/>
    <w:uiPriority w:val="9"/>
    <w:qFormat/>
    <w:rsid w:val="00A01891"/>
    <w:pPr>
      <w:keepNext/>
      <w:keepLines/>
      <w:numPr>
        <w:numId w:val="1"/>
      </w:numPr>
      <w:spacing w:before="240" w:after="120"/>
      <w:jc w:val="both"/>
      <w:outlineLvl w:val="0"/>
    </w:pPr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891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891"/>
    <w:pPr>
      <w:keepNext/>
      <w:keepLines/>
      <w:numPr>
        <w:ilvl w:val="2"/>
        <w:numId w:val="1"/>
      </w:numPr>
      <w:spacing w:before="60" w:after="0"/>
      <w:jc w:val="both"/>
      <w:outlineLvl w:val="2"/>
    </w:pPr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891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891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891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89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89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891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891"/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1891"/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1891"/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89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89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89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89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8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A01891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1891"/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45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450"/>
    <w:rPr>
      <w:rFonts w:ascii="Arial" w:eastAsia="Times New Roman" w:hAnsi="Arial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450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5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450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450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F7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3</cp:revision>
  <dcterms:created xsi:type="dcterms:W3CDTF">2018-09-05T14:32:00Z</dcterms:created>
  <dcterms:modified xsi:type="dcterms:W3CDTF">2018-09-05T14:57:00Z</dcterms:modified>
</cp:coreProperties>
</file>