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E50C9" w14:textId="77777777" w:rsidR="00A01891" w:rsidRPr="00387DAB" w:rsidRDefault="00A01891" w:rsidP="00A01891">
      <w:pPr>
        <w:rPr>
          <w:rFonts w:ascii="Times New Roman" w:hAnsi="Times New Roman" w:cs="Times New Roman"/>
        </w:rPr>
      </w:pPr>
      <w:bookmarkStart w:id="0" w:name="_GoBack"/>
      <w:bookmarkEnd w:id="0"/>
    </w:p>
    <w:p w14:paraId="73AE30B8" w14:textId="7AD9E834" w:rsidR="00A01891" w:rsidRPr="00387DAB" w:rsidRDefault="00A01891" w:rsidP="00A01891">
      <w:pPr>
        <w:pStyle w:val="Nadpis1"/>
        <w:numPr>
          <w:ilvl w:val="0"/>
          <w:numId w:val="0"/>
        </w:numPr>
        <w:ind w:left="432" w:hanging="432"/>
        <w:rPr>
          <w:rFonts w:cs="Times New Roman"/>
        </w:rPr>
      </w:pPr>
      <w:r w:rsidRPr="00387DAB">
        <w:rPr>
          <w:rFonts w:cs="Times New Roman"/>
        </w:rPr>
        <w:t xml:space="preserve">Doporučený postup při vyplnění </w:t>
      </w:r>
      <w:r w:rsidR="00A74B6C">
        <w:rPr>
          <w:rFonts w:cs="Times New Roman"/>
        </w:rPr>
        <w:t>modelové srovnávací analýzy</w:t>
      </w:r>
    </w:p>
    <w:p w14:paraId="7C8FECCA" w14:textId="77777777" w:rsidR="00A01891" w:rsidRPr="00387DAB" w:rsidRDefault="00A01891" w:rsidP="009F68F3">
      <w:pPr>
        <w:jc w:val="both"/>
        <w:rPr>
          <w:rFonts w:ascii="Times New Roman" w:hAnsi="Times New Roman" w:cs="Times New Roman"/>
        </w:rPr>
      </w:pPr>
    </w:p>
    <w:p w14:paraId="387BFB97" w14:textId="1B412595" w:rsidR="00A01891" w:rsidRPr="00387DAB" w:rsidRDefault="00A65F2E" w:rsidP="009F6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Modelové srovnávací analýzy pro </w:t>
      </w:r>
      <w:r w:rsidR="00BA417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BA417A">
        <w:rPr>
          <w:rFonts w:ascii="Times New Roman" w:hAnsi="Times New Roman" w:cs="Times New Roman"/>
          <w:sz w:val="24"/>
          <w:szCs w:val="24"/>
        </w:rPr>
        <w:t>jednoodvětvový</w:t>
      </w:r>
      <w:proofErr w:type="spellEnd"/>
      <w:r w:rsidR="00BA417A">
        <w:rPr>
          <w:rFonts w:ascii="Times New Roman" w:hAnsi="Times New Roman" w:cs="Times New Roman"/>
          <w:sz w:val="24"/>
          <w:szCs w:val="24"/>
        </w:rPr>
        <w:t xml:space="preserve"> klub, b) </w:t>
      </w:r>
      <w:proofErr w:type="spellStart"/>
      <w:r w:rsidR="00BA417A">
        <w:rPr>
          <w:rFonts w:ascii="Times New Roman" w:hAnsi="Times New Roman" w:cs="Times New Roman"/>
          <w:sz w:val="24"/>
          <w:szCs w:val="24"/>
        </w:rPr>
        <w:t>více</w:t>
      </w:r>
      <w:r>
        <w:rPr>
          <w:rFonts w:ascii="Times New Roman" w:hAnsi="Times New Roman" w:cs="Times New Roman"/>
          <w:sz w:val="24"/>
          <w:szCs w:val="24"/>
        </w:rPr>
        <w:t>odvětvový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sou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určen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především k rukám osob, které v klubech </w:t>
      </w:r>
      <w:r w:rsidR="00A126D5">
        <w:rPr>
          <w:rFonts w:ascii="Times New Roman" w:hAnsi="Times New Roman" w:cs="Times New Roman"/>
          <w:sz w:val="24"/>
          <w:szCs w:val="24"/>
        </w:rPr>
        <w:t xml:space="preserve">a jejich oddílech 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vykonávají výkonné pozice, to ale není podmínkou. Zásadní je, aby jej </w:t>
      </w:r>
      <w:r w:rsidR="00A01891" w:rsidRPr="00387DAB">
        <w:rPr>
          <w:rFonts w:ascii="Times New Roman" w:hAnsi="Times New Roman" w:cs="Times New Roman"/>
          <w:b/>
          <w:sz w:val="24"/>
          <w:szCs w:val="24"/>
        </w:rPr>
        <w:t>četly a vyplnily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osoby, které </w:t>
      </w:r>
      <w:r w:rsidR="00A01891" w:rsidRPr="00387DAB">
        <w:rPr>
          <w:rFonts w:ascii="Times New Roman" w:hAnsi="Times New Roman" w:cs="Times New Roman"/>
          <w:b/>
          <w:sz w:val="24"/>
          <w:szCs w:val="24"/>
        </w:rPr>
        <w:t>dobře znají poměry uvnitř klubů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nebo byly předmětné skutečnosti schopny zjisti</w:t>
      </w:r>
      <w:r w:rsidR="00FC14CB">
        <w:rPr>
          <w:rFonts w:ascii="Times New Roman" w:hAnsi="Times New Roman" w:cs="Times New Roman"/>
          <w:sz w:val="24"/>
          <w:szCs w:val="24"/>
        </w:rPr>
        <w:t>t</w:t>
      </w:r>
      <w:r w:rsidR="00A01891" w:rsidRPr="00387DAB">
        <w:rPr>
          <w:rFonts w:ascii="Times New Roman" w:hAnsi="Times New Roman" w:cs="Times New Roman"/>
          <w:sz w:val="24"/>
          <w:szCs w:val="24"/>
        </w:rPr>
        <w:t>.</w:t>
      </w:r>
    </w:p>
    <w:p w14:paraId="076FB397" w14:textId="7178F431" w:rsidR="00A01891" w:rsidRPr="00387DAB" w:rsidRDefault="00A65F2E" w:rsidP="009F68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Vzorové dokumenty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ají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za cíl modelově postihnout hlavní agendy zpracování osobních údajů v obecné rovině tak, aby bylo snadné je doplnit. Osobě, které se </w:t>
      </w:r>
      <w:r w:rsidR="00211C57">
        <w:rPr>
          <w:rFonts w:ascii="Times New Roman" w:hAnsi="Times New Roman" w:cs="Times New Roman"/>
          <w:sz w:val="24"/>
          <w:szCs w:val="24"/>
        </w:rPr>
        <w:t>jedna z modelových analýz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dostal</w:t>
      </w:r>
      <w:r w:rsidR="00211C57">
        <w:rPr>
          <w:rFonts w:ascii="Times New Roman" w:hAnsi="Times New Roman" w:cs="Times New Roman"/>
          <w:sz w:val="24"/>
          <w:szCs w:val="24"/>
        </w:rPr>
        <w:t>a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do ruky a má za úkol j</w:t>
      </w:r>
      <w:r w:rsidR="00400CE4">
        <w:rPr>
          <w:rFonts w:ascii="Times New Roman" w:hAnsi="Times New Roman" w:cs="Times New Roman"/>
          <w:sz w:val="24"/>
          <w:szCs w:val="24"/>
        </w:rPr>
        <w:t>i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finalizovat do vhodné podoby pro </w:t>
      </w:r>
      <w:r w:rsidR="00B27228">
        <w:rPr>
          <w:rFonts w:ascii="Times New Roman" w:hAnsi="Times New Roman" w:cs="Times New Roman"/>
          <w:sz w:val="24"/>
          <w:szCs w:val="24"/>
        </w:rPr>
        <w:t>konkrétní</w:t>
      </w:r>
      <w:r w:rsidR="00A01891" w:rsidRPr="00387DAB">
        <w:rPr>
          <w:rFonts w:ascii="Times New Roman" w:hAnsi="Times New Roman" w:cs="Times New Roman"/>
          <w:sz w:val="24"/>
          <w:szCs w:val="24"/>
        </w:rPr>
        <w:t xml:space="preserve"> klub doporučujeme </w:t>
      </w:r>
      <w:r w:rsidR="00A01891" w:rsidRPr="00387DAB">
        <w:rPr>
          <w:rFonts w:ascii="Times New Roman" w:hAnsi="Times New Roman" w:cs="Times New Roman"/>
          <w:b/>
          <w:sz w:val="24"/>
          <w:szCs w:val="24"/>
        </w:rPr>
        <w:t>postupovat následovně</w:t>
      </w:r>
      <w:r w:rsidR="00A01891" w:rsidRPr="00387DAB">
        <w:rPr>
          <w:rFonts w:ascii="Times New Roman" w:hAnsi="Times New Roman" w:cs="Times New Roman"/>
          <w:sz w:val="24"/>
          <w:szCs w:val="24"/>
        </w:rPr>
        <w:t>:</w:t>
      </w:r>
    </w:p>
    <w:p w14:paraId="63495243" w14:textId="7777777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 xml:space="preserve">Do nadpisu na straně 1 </w:t>
      </w:r>
      <w:r w:rsidRPr="00387DAB">
        <w:rPr>
          <w:rFonts w:cs="Times New Roman"/>
          <w:b/>
          <w:szCs w:val="24"/>
        </w:rPr>
        <w:t>doplňte název klubu</w:t>
      </w:r>
      <w:r w:rsidRPr="00387DAB">
        <w:rPr>
          <w:rFonts w:cs="Times New Roman"/>
          <w:szCs w:val="24"/>
        </w:rPr>
        <w:t xml:space="preserve"> namísto vymyšleného TJ Slavia Ostrava.</w:t>
      </w:r>
    </w:p>
    <w:p w14:paraId="0EE5CD34" w14:textId="7777777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>Tento název bude následně integrován na všechna místa v analýze, kde je používán.</w:t>
      </w:r>
    </w:p>
    <w:p w14:paraId="20FDF6D8" w14:textId="7777777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 xml:space="preserve">V textu je třeba sledovat věty či slova psaná </w:t>
      </w:r>
      <w:r w:rsidRPr="00387DAB">
        <w:rPr>
          <w:rFonts w:cs="Times New Roman"/>
          <w:i/>
          <w:szCs w:val="24"/>
        </w:rPr>
        <w:t xml:space="preserve">kurzívou. </w:t>
      </w:r>
      <w:r w:rsidRPr="00387DAB">
        <w:rPr>
          <w:rFonts w:cs="Times New Roman"/>
          <w:szCs w:val="24"/>
        </w:rPr>
        <w:t xml:space="preserve">Takto označená slova je třeba </w:t>
      </w:r>
      <w:r w:rsidRPr="00387DAB">
        <w:rPr>
          <w:rFonts w:cs="Times New Roman"/>
          <w:b/>
          <w:szCs w:val="24"/>
        </w:rPr>
        <w:t>vyplnit, doplnit, či změnit</w:t>
      </w:r>
      <w:r w:rsidRPr="00387DAB">
        <w:rPr>
          <w:rFonts w:cs="Times New Roman"/>
          <w:szCs w:val="24"/>
        </w:rPr>
        <w:t xml:space="preserve">. </w:t>
      </w:r>
    </w:p>
    <w:p w14:paraId="49F383BA" w14:textId="7777777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 xml:space="preserve">Vedle textu psaného kurzívou je </w:t>
      </w:r>
      <w:r w:rsidRPr="00387DAB">
        <w:rPr>
          <w:rFonts w:cs="Times New Roman"/>
          <w:b/>
          <w:szCs w:val="24"/>
        </w:rPr>
        <w:t>vždy poznámka</w:t>
      </w:r>
      <w:r w:rsidRPr="00387DAB">
        <w:rPr>
          <w:rFonts w:cs="Times New Roman"/>
          <w:szCs w:val="24"/>
        </w:rPr>
        <w:t xml:space="preserve">, která poskytuje </w:t>
      </w:r>
      <w:r w:rsidRPr="00387DAB">
        <w:rPr>
          <w:rFonts w:cs="Times New Roman"/>
          <w:b/>
          <w:szCs w:val="24"/>
        </w:rPr>
        <w:t>doporučení</w:t>
      </w:r>
      <w:r w:rsidRPr="00387DAB">
        <w:rPr>
          <w:rFonts w:cs="Times New Roman"/>
          <w:szCs w:val="24"/>
        </w:rPr>
        <w:t xml:space="preserve">, jaké údaje by měly být doplněny, změněny, případně naopak škrtnuty. </w:t>
      </w:r>
    </w:p>
    <w:p w14:paraId="1E114672" w14:textId="477B5C1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>Závěr každé kapitoly obsahuje podkapitolu hodnocení, které by měl</w:t>
      </w:r>
      <w:r w:rsidR="0005393B">
        <w:rPr>
          <w:rFonts w:cs="Times New Roman"/>
          <w:szCs w:val="24"/>
        </w:rPr>
        <w:t>y</w:t>
      </w:r>
      <w:r w:rsidRPr="00387DAB">
        <w:rPr>
          <w:rFonts w:cs="Times New Roman"/>
          <w:szCs w:val="24"/>
        </w:rPr>
        <w:t xml:space="preserve"> učinit/upravit vždy kompetentní osoby v klubu. Zdokumentováním nesprávného stavu a nápravy kluby mohou dosvědčit, že se problematikou zabývaly.</w:t>
      </w:r>
    </w:p>
    <w:p w14:paraId="17C84F05" w14:textId="7777777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 xml:space="preserve">Některá hodnocení stavu v klubu již byla předem sestavena. Jedná se o minimální možný stav v souladu s GDPR. Pokud tyto postupy nemáte nastaveny, doporučujeme tak učinit. </w:t>
      </w:r>
    </w:p>
    <w:p w14:paraId="7A8C30DB" w14:textId="77777777" w:rsidR="00A01891" w:rsidRPr="00387DAB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 xml:space="preserve">Dokument je možné dle vlastního uvážení </w:t>
      </w:r>
      <w:r w:rsidRPr="00387DAB">
        <w:rPr>
          <w:rFonts w:cs="Times New Roman"/>
          <w:b/>
          <w:szCs w:val="24"/>
        </w:rPr>
        <w:t>rozšířit a doplnit</w:t>
      </w:r>
      <w:r w:rsidRPr="00387DAB">
        <w:rPr>
          <w:rFonts w:cs="Times New Roman"/>
          <w:szCs w:val="24"/>
        </w:rPr>
        <w:t xml:space="preserve">, vždy však na vlastní odpovědnost. </w:t>
      </w:r>
    </w:p>
    <w:p w14:paraId="6F3B2AAE" w14:textId="53E06C3B" w:rsidR="00A01891" w:rsidRDefault="00A01891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 w:rsidRPr="00387DAB">
        <w:rPr>
          <w:rFonts w:cs="Times New Roman"/>
          <w:szCs w:val="24"/>
        </w:rPr>
        <w:t xml:space="preserve">V rámci </w:t>
      </w:r>
      <w:r w:rsidR="00A85579">
        <w:rPr>
          <w:rFonts w:cs="Times New Roman"/>
          <w:szCs w:val="24"/>
        </w:rPr>
        <w:t xml:space="preserve">modelové analýzy pro </w:t>
      </w:r>
      <w:proofErr w:type="spellStart"/>
      <w:r w:rsidR="00A85579">
        <w:rPr>
          <w:rFonts w:cs="Times New Roman"/>
          <w:szCs w:val="24"/>
        </w:rPr>
        <w:t>víceodvětvový</w:t>
      </w:r>
      <w:proofErr w:type="spellEnd"/>
      <w:r w:rsidR="00A85579">
        <w:rPr>
          <w:rFonts w:cs="Times New Roman"/>
          <w:szCs w:val="24"/>
        </w:rPr>
        <w:t xml:space="preserve"> klub</w:t>
      </w:r>
      <w:r w:rsidRPr="00387DAB">
        <w:rPr>
          <w:rFonts w:cs="Times New Roman"/>
          <w:szCs w:val="24"/>
        </w:rPr>
        <w:t xml:space="preserve"> je používán pojem klub pro celou TJ, zatímco pojem oddíl </w:t>
      </w:r>
      <w:r w:rsidR="00F825C0">
        <w:rPr>
          <w:rFonts w:cs="Times New Roman"/>
          <w:szCs w:val="24"/>
        </w:rPr>
        <w:t xml:space="preserve">je požíván </w:t>
      </w:r>
      <w:r w:rsidRPr="00387DAB">
        <w:rPr>
          <w:rFonts w:cs="Times New Roman"/>
          <w:szCs w:val="24"/>
        </w:rPr>
        <w:t>pro jednotlivý celek specializující se na konkrétní sport v rámci TJ.</w:t>
      </w:r>
    </w:p>
    <w:p w14:paraId="40AB376B" w14:textId="45B218DA" w:rsidR="005A2FA8" w:rsidRPr="00387DAB" w:rsidRDefault="005A2FA8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 modelové analýzy pro </w:t>
      </w:r>
      <w:proofErr w:type="spellStart"/>
      <w:r>
        <w:rPr>
          <w:rFonts w:cs="Times New Roman"/>
          <w:szCs w:val="24"/>
        </w:rPr>
        <w:t>víceodvětvový</w:t>
      </w:r>
      <w:proofErr w:type="spellEnd"/>
      <w:r>
        <w:rPr>
          <w:rFonts w:cs="Times New Roman"/>
          <w:szCs w:val="24"/>
        </w:rPr>
        <w:t xml:space="preserve"> klub často nabízí varianty, z nichž 1-2 můžete škrtnout a zbytek ponechat. </w:t>
      </w:r>
      <w:r w:rsidR="006A41B9">
        <w:rPr>
          <w:rFonts w:cs="Times New Roman"/>
          <w:szCs w:val="24"/>
        </w:rPr>
        <w:t>Text je vzorově orientován na odvětví fotbalu, tenisu a volejbalu, vždy je ale v okénku dle nápovědy možno názvy předělat.</w:t>
      </w:r>
    </w:p>
    <w:p w14:paraId="4BE14F6B" w14:textId="3A47A83B" w:rsidR="00A01891" w:rsidRPr="00387DAB" w:rsidRDefault="006234F8" w:rsidP="009F68F3">
      <w:pPr>
        <w:pStyle w:val="Odstavecseseznamem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 metodické analýzy slouží jako </w:t>
      </w:r>
      <w:r w:rsidRPr="006234F8">
        <w:rPr>
          <w:rFonts w:cs="Times New Roman"/>
          <w:b/>
          <w:szCs w:val="24"/>
        </w:rPr>
        <w:t>vzor</w:t>
      </w:r>
      <w:r>
        <w:rPr>
          <w:rFonts w:cs="Times New Roman"/>
          <w:szCs w:val="24"/>
        </w:rPr>
        <w:t xml:space="preserve"> a ČUS nenese odpovědnost za jeho správnost ve vztahu k jednotlivým klubům. </w:t>
      </w:r>
    </w:p>
    <w:p w14:paraId="1DB09F9A" w14:textId="77777777" w:rsidR="00A01891" w:rsidRPr="00387DAB" w:rsidRDefault="00A01891" w:rsidP="009F68F3">
      <w:pPr>
        <w:jc w:val="both"/>
        <w:rPr>
          <w:sz w:val="24"/>
          <w:szCs w:val="24"/>
        </w:rPr>
      </w:pPr>
    </w:p>
    <w:p w14:paraId="2D9C3DB1" w14:textId="77777777" w:rsidR="00C13482" w:rsidRDefault="00C13482" w:rsidP="009F68F3">
      <w:pPr>
        <w:jc w:val="both"/>
      </w:pPr>
    </w:p>
    <w:sectPr w:rsidR="00C134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CA0BF" w14:textId="77777777" w:rsidR="000A472C" w:rsidRDefault="000A472C" w:rsidP="001467A0">
      <w:pPr>
        <w:spacing w:after="0" w:line="240" w:lineRule="auto"/>
      </w:pPr>
      <w:r>
        <w:separator/>
      </w:r>
    </w:p>
  </w:endnote>
  <w:endnote w:type="continuationSeparator" w:id="0">
    <w:p w14:paraId="4A84C9DD" w14:textId="77777777" w:rsidR="000A472C" w:rsidRDefault="000A472C" w:rsidP="0014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0652" w14:textId="6FDE5D6C" w:rsidR="001467A0" w:rsidRDefault="001467A0">
    <w:pPr>
      <w:pStyle w:val="Zpat"/>
    </w:pPr>
    <w:r>
      <w:tab/>
    </w:r>
    <w:r>
      <w:tab/>
      <w:t xml:space="preserve">Vydáno ČUS k GDPR </w:t>
    </w:r>
    <w:proofErr w:type="gramStart"/>
    <w:r>
      <w:t>15.6.2018</w:t>
    </w:r>
    <w:proofErr w:type="gramEnd"/>
  </w:p>
  <w:p w14:paraId="4EB521EA" w14:textId="77777777" w:rsidR="001467A0" w:rsidRDefault="001467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D95F0" w14:textId="77777777" w:rsidR="000A472C" w:rsidRDefault="000A472C" w:rsidP="001467A0">
      <w:pPr>
        <w:spacing w:after="0" w:line="240" w:lineRule="auto"/>
      </w:pPr>
      <w:r>
        <w:separator/>
      </w:r>
    </w:p>
  </w:footnote>
  <w:footnote w:type="continuationSeparator" w:id="0">
    <w:p w14:paraId="164FBAB6" w14:textId="77777777" w:rsidR="000A472C" w:rsidRDefault="000A472C" w:rsidP="00146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4405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038F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D"/>
    <w:rsid w:val="00000962"/>
    <w:rsid w:val="0005393B"/>
    <w:rsid w:val="000A472C"/>
    <w:rsid w:val="001467A0"/>
    <w:rsid w:val="00211C57"/>
    <w:rsid w:val="00281464"/>
    <w:rsid w:val="00400CE4"/>
    <w:rsid w:val="005A2FA8"/>
    <w:rsid w:val="006234F8"/>
    <w:rsid w:val="006A41B9"/>
    <w:rsid w:val="009F68F3"/>
    <w:rsid w:val="00A01891"/>
    <w:rsid w:val="00A126D5"/>
    <w:rsid w:val="00A65F2E"/>
    <w:rsid w:val="00A74B6C"/>
    <w:rsid w:val="00A85579"/>
    <w:rsid w:val="00B27228"/>
    <w:rsid w:val="00BA417A"/>
    <w:rsid w:val="00C13482"/>
    <w:rsid w:val="00E76445"/>
    <w:rsid w:val="00F006FF"/>
    <w:rsid w:val="00F6791D"/>
    <w:rsid w:val="00F825C0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B2EB"/>
  <w15:chartTrackingRefBased/>
  <w15:docId w15:val="{F60D8E0C-D512-4689-88C6-5C3ABB1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891"/>
  </w:style>
  <w:style w:type="paragraph" w:styleId="Nadpis1">
    <w:name w:val="heading 1"/>
    <w:basedOn w:val="Normln"/>
    <w:next w:val="Normln"/>
    <w:link w:val="Nadpis1Char"/>
    <w:uiPriority w:val="9"/>
    <w:qFormat/>
    <w:rsid w:val="00A01891"/>
    <w:pPr>
      <w:keepNext/>
      <w:keepLines/>
      <w:numPr>
        <w:numId w:val="1"/>
      </w:numPr>
      <w:spacing w:before="240" w:after="120"/>
      <w:jc w:val="both"/>
      <w:outlineLvl w:val="0"/>
    </w:pPr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891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1891"/>
    <w:pPr>
      <w:keepNext/>
      <w:keepLines/>
      <w:numPr>
        <w:ilvl w:val="2"/>
        <w:numId w:val="1"/>
      </w:numPr>
      <w:spacing w:before="60" w:after="0"/>
      <w:jc w:val="both"/>
      <w:outlineLvl w:val="2"/>
    </w:pPr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891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891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891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89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89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891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891"/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1891"/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1891"/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89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89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89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89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8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A01891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01891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14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67A0"/>
  </w:style>
  <w:style w:type="paragraph" w:styleId="Zpat">
    <w:name w:val="footer"/>
    <w:basedOn w:val="Normln"/>
    <w:link w:val="ZpatChar"/>
    <w:uiPriority w:val="99"/>
    <w:unhideWhenUsed/>
    <w:rsid w:val="00146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21</cp:revision>
  <dcterms:created xsi:type="dcterms:W3CDTF">2018-06-13T09:30:00Z</dcterms:created>
  <dcterms:modified xsi:type="dcterms:W3CDTF">2018-06-14T13:08:00Z</dcterms:modified>
</cp:coreProperties>
</file>